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D7" w:rsidRDefault="00DB37D7">
      <w:pPr>
        <w:pStyle w:val="Standard"/>
        <w:ind w:firstLine="540"/>
        <w:jc w:val="both"/>
        <w:rPr>
          <w:rFonts w:hint="eastAsia"/>
        </w:rPr>
      </w:pPr>
      <w:bookmarkStart w:id="0" w:name="_GoBack"/>
      <w:bookmarkEnd w:id="0"/>
    </w:p>
    <w:p w:rsidR="00DB37D7" w:rsidRDefault="00DB37D7">
      <w:pPr>
        <w:pStyle w:val="Standard"/>
        <w:ind w:firstLine="540"/>
        <w:jc w:val="both"/>
        <w:rPr>
          <w:rFonts w:hint="eastAsia"/>
        </w:rPr>
      </w:pPr>
    </w:p>
    <w:p w:rsidR="00DB37D7" w:rsidRDefault="00DB37D7">
      <w:pPr>
        <w:pStyle w:val="Standard"/>
        <w:ind w:firstLine="540"/>
        <w:jc w:val="both"/>
        <w:rPr>
          <w:rFonts w:hint="eastAsia"/>
        </w:rPr>
      </w:pPr>
    </w:p>
    <w:p w:rsidR="00DB37D7" w:rsidRDefault="00844FFB">
      <w:pPr>
        <w:pStyle w:val="Standard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Зарегистрировано в Минюсте России 25 декабря 2013 г. N 30803</w:t>
      </w:r>
    </w:p>
    <w:p w:rsidR="00DB37D7" w:rsidRDefault="00DB37D7">
      <w:pPr>
        <w:pStyle w:val="Standard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rFonts w:ascii="Arial" w:hAnsi="Arial"/>
          <w:sz w:val="2"/>
        </w:rPr>
      </w:pPr>
    </w:p>
    <w:p w:rsidR="00DB37D7" w:rsidRDefault="00DB37D7">
      <w:pPr>
        <w:pStyle w:val="Standard"/>
        <w:jc w:val="both"/>
        <w:rPr>
          <w:rFonts w:ascii="Arial" w:hAnsi="Arial"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МИНИСТЕРСТВО ТРУДА И СОЦИАЛЬНОЙ ЗАЩИТЫ РОССИЙСКОЙ ФЕДЕРАЦИИ</w:t>
      </w:r>
    </w:p>
    <w:p w:rsidR="00DB37D7" w:rsidRDefault="00DB37D7">
      <w:pPr>
        <w:pStyle w:val="Standard"/>
        <w:jc w:val="center"/>
        <w:rPr>
          <w:rFonts w:ascii="Arial" w:hAnsi="Arial"/>
          <w:b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ПРИКАЗ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от 7 октября 2013 г. N 530н</w:t>
      </w:r>
    </w:p>
    <w:p w:rsidR="00DB37D7" w:rsidRDefault="00DB37D7">
      <w:pPr>
        <w:pStyle w:val="Standard"/>
        <w:jc w:val="center"/>
        <w:rPr>
          <w:rFonts w:ascii="Arial" w:hAnsi="Arial"/>
          <w:b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О ТРЕБОВАНИЯХ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 xml:space="preserve">К </w:t>
      </w:r>
      <w:r>
        <w:rPr>
          <w:rFonts w:ascii="Arial" w:hAnsi="Arial"/>
          <w:b/>
          <w:sz w:val="20"/>
        </w:rPr>
        <w:t>РАЗМЕЩЕНИЮ И НАПОЛНЕНИЮ ПОДРАЗДЕЛОВ, ПОСВЯЩЕННЫХ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ВОПРОСАМ ПРОТИВОДЕЙСТВИЯ КОРРУПЦИИ, ОФИЦИАЛЬНЫХ САЙТОВ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ФЕДЕРАЛЬНЫХ ГОСУДАРСТВЕННЫХ ОРГАНОВ, ЦЕНТРАЛЬНОГО БАНКА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РОССИЙСКОЙ ФЕДЕРАЦИИ, ПЕНСИОННОГО ФОНДА РОССИЙСКОЙ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 xml:space="preserve">ФЕДЕРАЦИИ, ФОНДА СОЦИАЛЬНОГО СТРАХОВАНИЯ </w:t>
      </w:r>
      <w:r>
        <w:rPr>
          <w:rFonts w:ascii="Arial" w:hAnsi="Arial"/>
          <w:b/>
          <w:sz w:val="20"/>
        </w:rPr>
        <w:t>РОССИЙСКОЙ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ФЕДЕРАЦИИ, ФЕДЕРАЛЬНОГО ФОНДА ОБЯЗАТЕЛЬНОГО МЕДИЦИНСКОГО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СТРАХОВАНИЯ, ГОСУДАРСТВЕННЫХ КОРПОРАЦИЙ (КОМПАНИЙ), ИНЫХ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ОРГАНИЗАЦИЙ, СОЗДАННЫХ НА ОСНОВАНИИ ФЕДЕРАЛЬНЫХ ЗАКОНОВ,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И ТРЕБОВАНИЯХ К ДОЛЖНОСТЯМ, ЗАМЕЩЕНИЕ КОТОРЫХ ВЛЕЧЕТ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ЗА СОБОЙ РАЗМЕЩЕНИЕ С</w:t>
      </w:r>
      <w:r>
        <w:rPr>
          <w:rFonts w:ascii="Arial" w:hAnsi="Arial"/>
          <w:b/>
          <w:sz w:val="20"/>
        </w:rPr>
        <w:t>ВЕДЕНИЙ О ДОХОДАХ, РАСХОДАХ,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ОБ ИМУЩЕСТВЕ И ОБЯЗАТЕЛЬСТВАХ ИМУЩЕСТВЕННОГО ХАРАКТЕРА</w:t>
      </w:r>
    </w:p>
    <w:p w:rsidR="00DB37D7" w:rsidRDefault="00DB37D7">
      <w:pPr>
        <w:pStyle w:val="Standard"/>
        <w:ind w:firstLine="540"/>
        <w:jc w:val="both"/>
        <w:rPr>
          <w:rFonts w:hint="eastAsia"/>
        </w:rPr>
      </w:pPr>
    </w:p>
    <w:p w:rsidR="00DB37D7" w:rsidRDefault="00DB37D7">
      <w:pPr>
        <w:pStyle w:val="Standard"/>
        <w:ind w:firstLine="540"/>
        <w:jc w:val="both"/>
        <w:rPr>
          <w:rFonts w:hint="eastAsia"/>
        </w:rPr>
      </w:pPr>
    </w:p>
    <w:p w:rsidR="00DB37D7" w:rsidRDefault="00844FFB">
      <w:pPr>
        <w:pStyle w:val="Standard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25. Подраздел "Комиссия по соблюдению требований к служебному поведению и урегулированию конфликта интересов (аттестационная комиссия)" обеспечивает доступ к информации о</w:t>
      </w:r>
      <w:r>
        <w:rPr>
          <w:rFonts w:ascii="Arial" w:hAnsi="Arial"/>
          <w:sz w:val="20"/>
        </w:rPr>
        <w:t xml:space="preserve"> деятельности комиссии по соблюдению требований к служебному поведению и урегулированию конфликта интересов (аттестационной комиссии) (далее - комиссии), в том числе содержащей: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а) состав комиссии, включая членов комиссии, обладающих правом совещательного </w:t>
      </w:r>
      <w:r>
        <w:rPr>
          <w:rFonts w:ascii="Arial" w:hAnsi="Arial"/>
          <w:sz w:val="20"/>
        </w:rPr>
        <w:t>голоса,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б) Положение о комисси</w:t>
      </w:r>
      <w:r>
        <w:rPr>
          <w:rFonts w:ascii="Arial" w:hAnsi="Arial"/>
          <w:sz w:val="20"/>
        </w:rPr>
        <w:t>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в) сведения о состоявшемся заседании комиссии, принятых решениях;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(в ред. </w:t>
      </w:r>
      <w:hyperlink r:id="rId7" w:history="1">
        <w:r>
          <w:rPr>
            <w:rFonts w:ascii="Arial" w:hAnsi="Arial"/>
            <w:color w:val="0000FF"/>
            <w:sz w:val="20"/>
          </w:rPr>
          <w:t>Приказа</w:t>
        </w:r>
      </w:hyperlink>
      <w:r>
        <w:rPr>
          <w:rFonts w:ascii="Arial" w:hAnsi="Arial"/>
          <w:sz w:val="20"/>
        </w:rPr>
        <w:t xml:space="preserve"> Минтруд</w:t>
      </w:r>
      <w:r>
        <w:rPr>
          <w:rFonts w:ascii="Arial" w:hAnsi="Arial"/>
          <w:sz w:val="20"/>
        </w:rPr>
        <w:t>а России от 26.07.2018 N 490н)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г) утратил силу. - </w:t>
      </w:r>
      <w:hyperlink r:id="rId8" w:history="1">
        <w:r>
          <w:rPr>
            <w:rFonts w:ascii="Arial" w:hAnsi="Arial"/>
            <w:color w:val="0000FF"/>
            <w:sz w:val="20"/>
          </w:rPr>
          <w:t>Приказ</w:t>
        </w:r>
      </w:hyperlink>
      <w:r>
        <w:rPr>
          <w:rFonts w:ascii="Arial" w:hAnsi="Arial"/>
          <w:sz w:val="20"/>
        </w:rPr>
        <w:t xml:space="preserve"> Минтруда России от 26.07.2018 N 490</w:t>
      </w:r>
      <w:r>
        <w:rPr>
          <w:rFonts w:ascii="Arial" w:hAnsi="Arial"/>
          <w:sz w:val="20"/>
        </w:rPr>
        <w:t>н.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26. Сведения о составе комиссии должны размещаться в виде приложенного файла в одном или нескольких из следующих форматов: .DOC, .DOCX, .RTF, .PDF, обеспечивающем возможность поиска и копирования фрагментов текста средствами веб-обозревателя ("гипертекс</w:t>
      </w:r>
      <w:r>
        <w:rPr>
          <w:rFonts w:ascii="Arial" w:hAnsi="Arial"/>
          <w:sz w:val="20"/>
        </w:rPr>
        <w:t>товый формат").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27. В подразделе "Комиссия по соблюдению требований к служебному поведению и урегулированию конфликта интересов (аттестационная комиссия)" при размещении сведений о принятых комиссиями решениях указываются: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а) основание для проведения засед</w:t>
      </w:r>
      <w:r>
        <w:rPr>
          <w:rFonts w:ascii="Arial" w:hAnsi="Arial"/>
          <w:sz w:val="20"/>
        </w:rPr>
        <w:t>ания комиссии;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б) принятое комиссией решение, в том числе ключевые детали рассмотренного комиссией вопроса, например, осуществление в государственном органе, Банке России, фонде, корпорации, организации мер по предупреждению коррупции; факты, </w:t>
      </w:r>
      <w:r>
        <w:rPr>
          <w:rFonts w:ascii="Arial" w:hAnsi="Arial"/>
          <w:sz w:val="20"/>
        </w:rPr>
        <w:t>свидетельствующие о предоставлении служащим (работником) неполных и (или) недостоверных сведений о доходах, расходах, об имуществе и обязательствах имущественного характера; причины непредставления служащим (работником) сведений о доходах, об имуществе и о</w:t>
      </w:r>
      <w:r>
        <w:rPr>
          <w:rFonts w:ascii="Arial" w:hAnsi="Arial"/>
          <w:sz w:val="20"/>
        </w:rPr>
        <w:t>бязательствах имущественного характера супруги (супруга) и несовершеннолетних детей;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lastRenderedPageBreak/>
        <w:t xml:space="preserve">Учитывая, </w:t>
      </w:r>
      <w:r>
        <w:rPr>
          <w:rFonts w:ascii="Arial" w:hAnsi="Arial"/>
          <w:sz w:val="20"/>
        </w:rPr>
        <w:t xml:space="preserve">что решения комиссии могут содержать персональные данные, исходя из положения </w:t>
      </w:r>
      <w:hyperlink r:id="rId9" w:history="1">
        <w:r>
          <w:rPr>
            <w:rFonts w:ascii="Arial" w:hAnsi="Arial"/>
            <w:color w:val="0000FF"/>
            <w:sz w:val="20"/>
          </w:rPr>
          <w:t>пункта 11 част</w:t>
        </w:r>
        <w:r>
          <w:rPr>
            <w:rFonts w:ascii="Arial" w:hAnsi="Arial"/>
            <w:color w:val="0000FF"/>
            <w:sz w:val="20"/>
          </w:rPr>
          <w:t>и 1 статьи 6</w:t>
        </w:r>
      </w:hyperlink>
      <w:r>
        <w:rPr>
          <w:rFonts w:ascii="Arial" w:hAnsi="Arial"/>
          <w:sz w:val="20"/>
        </w:rPr>
        <w:t xml:space="preserve"> Федерального закона от 27 июля 2006 г. N 152-ФЗ "О персональных данных" &lt;1&gt;, опубликование данных решений осуществляется с обезличиванием персональных данных, например, с указанием замещаемой служащим (работником) должности, но без указания фа</w:t>
      </w:r>
      <w:r>
        <w:rPr>
          <w:rFonts w:ascii="Arial" w:hAnsi="Arial"/>
          <w:sz w:val="20"/>
        </w:rPr>
        <w:t>милии и инициалов, структурного подразделения государственного органа, Банка России, фонда, корпорации, организации.</w:t>
      </w:r>
    </w:p>
    <w:p w:rsidR="00DB37D7" w:rsidRDefault="00844FFB">
      <w:pPr>
        <w:pStyle w:val="Standard"/>
        <w:rPr>
          <w:rFonts w:hint="eastAsia"/>
        </w:rPr>
      </w:pPr>
      <w:hyperlink r:id="rId10" w:history="1"/>
    </w:p>
    <w:p w:rsidR="00DB37D7" w:rsidRDefault="00DB37D7">
      <w:pPr>
        <w:pStyle w:val="Standard"/>
        <w:rPr>
          <w:rFonts w:ascii="Arial" w:hAnsi="Arial"/>
          <w:sz w:val="20"/>
        </w:rPr>
      </w:pPr>
    </w:p>
    <w:p w:rsidR="00DB37D7" w:rsidRDefault="00DB37D7">
      <w:pPr>
        <w:pStyle w:val="Standard"/>
        <w:rPr>
          <w:rFonts w:ascii="Arial" w:hAnsi="Arial"/>
          <w:color w:val="C9211E"/>
          <w:sz w:val="20"/>
        </w:rPr>
      </w:pPr>
    </w:p>
    <w:p w:rsidR="00DB37D7" w:rsidRDefault="00DB37D7">
      <w:pPr>
        <w:pStyle w:val="Standard"/>
        <w:rPr>
          <w:rFonts w:ascii="Arial" w:hAnsi="Arial"/>
          <w:color w:val="C9211E"/>
          <w:sz w:val="20"/>
        </w:rPr>
      </w:pPr>
    </w:p>
    <w:p w:rsidR="00DB37D7" w:rsidRDefault="00844FFB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НУЖНО ПРИНЯТЬ НОРМАТИВНЫЙ АКТ</w:t>
      </w:r>
    </w:p>
    <w:p w:rsidR="00DB37D7" w:rsidRDefault="00DB37D7">
      <w:pPr>
        <w:pStyle w:val="Standard"/>
        <w:jc w:val="center"/>
        <w:rPr>
          <w:rFonts w:hint="eastAsia"/>
        </w:rPr>
      </w:pPr>
    </w:p>
    <w:p w:rsidR="00DB37D7" w:rsidRDefault="00DB37D7">
      <w:pPr>
        <w:pStyle w:val="Standard"/>
        <w:jc w:val="center"/>
        <w:rPr>
          <w:rFonts w:hint="eastAsia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РОССИЙСКАЯ ФЕДЕРАЦИЯ</w:t>
      </w:r>
    </w:p>
    <w:p w:rsidR="00DB37D7" w:rsidRDefault="00DB37D7">
      <w:pPr>
        <w:pStyle w:val="Standard"/>
        <w:jc w:val="center"/>
        <w:rPr>
          <w:rFonts w:ascii="Arial" w:hAnsi="Arial"/>
          <w:b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ФЕДЕРАЛЬНЫЙ ЗАКОН</w:t>
      </w:r>
    </w:p>
    <w:p w:rsidR="00DB37D7" w:rsidRDefault="00DB37D7">
      <w:pPr>
        <w:pStyle w:val="Standard"/>
        <w:ind w:firstLine="540"/>
        <w:jc w:val="both"/>
        <w:rPr>
          <w:rFonts w:ascii="Arial" w:hAnsi="Arial"/>
          <w:b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О ЗАЩИТЕ И ПООЩРЕНИИ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КАПИТАЛОВЛОЖЕНИЙ В РОССИЙСКОЙ ФЕДЕРАЦИИ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b/>
          <w:sz w:val="20"/>
        </w:rPr>
        <w:t xml:space="preserve">Статья 4. Полномочия органов государственной власти Российской Федерации, органов </w:t>
      </w:r>
      <w:r>
        <w:rPr>
          <w:rFonts w:ascii="Arial" w:hAnsi="Arial"/>
          <w:b/>
          <w:sz w:val="20"/>
        </w:rPr>
        <w:t>государственной власти субъектов Российской Федерации и органов местного самоуправления в сфере защиты и поощрения капиталовложений</w:t>
      </w:r>
    </w:p>
    <w:p w:rsidR="00DB37D7" w:rsidRDefault="00DB37D7">
      <w:pPr>
        <w:pStyle w:val="Standard"/>
        <w:spacing w:before="200"/>
        <w:jc w:val="both"/>
        <w:rPr>
          <w:rFonts w:ascii="Arial" w:hAnsi="Arial"/>
          <w:sz w:val="20"/>
        </w:rPr>
      </w:pP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8. Органы местного самоуправления принимают нормативные правовые акты, регулирующие условия и порядок заключения соглашений</w:t>
      </w:r>
      <w:r>
        <w:rPr>
          <w:rFonts w:ascii="Arial" w:hAnsi="Arial"/>
          <w:sz w:val="20"/>
        </w:rPr>
        <w:t xml:space="preserve"> о защите и поощрении капиталовложений со стороны муниципальных образований.</w:t>
      </w:r>
    </w:p>
    <w:p w:rsidR="00DB37D7" w:rsidRDefault="00DB37D7">
      <w:pPr>
        <w:pStyle w:val="Standard"/>
        <w:rPr>
          <w:rFonts w:ascii="Arial" w:hAnsi="Arial"/>
          <w:sz w:val="20"/>
        </w:rPr>
      </w:pPr>
    </w:p>
    <w:p w:rsidR="00DB37D7" w:rsidRDefault="00DB37D7">
      <w:pPr>
        <w:pStyle w:val="Standard"/>
        <w:rPr>
          <w:rFonts w:ascii="Arial" w:hAnsi="Arial"/>
          <w:color w:val="C9211E"/>
          <w:sz w:val="20"/>
        </w:rPr>
      </w:pPr>
    </w:p>
    <w:p w:rsidR="00DB37D7" w:rsidRDefault="00844FFB">
      <w:pPr>
        <w:pStyle w:val="Standard"/>
        <w:rPr>
          <w:rFonts w:ascii="Arial" w:hAnsi="Arial"/>
          <w:color w:val="C9211E"/>
          <w:sz w:val="20"/>
        </w:rPr>
      </w:pPr>
      <w:r>
        <w:rPr>
          <w:rFonts w:ascii="Arial" w:hAnsi="Arial"/>
          <w:color w:val="C9211E"/>
          <w:sz w:val="20"/>
        </w:rPr>
        <w:t>ЗАПОЛНИТЬ ЛИЧНЫЕ ДЕЛА</w:t>
      </w:r>
    </w:p>
    <w:p w:rsidR="00DB37D7" w:rsidRDefault="00DB37D7">
      <w:pPr>
        <w:pStyle w:val="Standard"/>
        <w:rPr>
          <w:rFonts w:ascii="Arial" w:hAnsi="Arial"/>
          <w:sz w:val="20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5102"/>
      </w:tblGrid>
      <w:tr w:rsidR="00DB37D7">
        <w:tblPrEx>
          <w:tblCellMar>
            <w:top w:w="0" w:type="dxa"/>
            <w:bottom w:w="0" w:type="dxa"/>
          </w:tblCellMar>
        </w:tblPrEx>
        <w:tc>
          <w:tcPr>
            <w:tcW w:w="5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D7" w:rsidRDefault="00844FFB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2 марта 2007 года</w:t>
            </w:r>
          </w:p>
        </w:tc>
        <w:tc>
          <w:tcPr>
            <w:tcW w:w="51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D7" w:rsidRDefault="00844FFB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N 25-ФЗ</w:t>
            </w:r>
          </w:p>
        </w:tc>
      </w:tr>
    </w:tbl>
    <w:p w:rsidR="00DB37D7" w:rsidRDefault="00DB37D7">
      <w:pPr>
        <w:pStyle w:val="Standard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rFonts w:ascii="Arial" w:hAnsi="Arial"/>
          <w:sz w:val="2"/>
        </w:rPr>
      </w:pPr>
    </w:p>
    <w:p w:rsidR="00DB37D7" w:rsidRDefault="00DB37D7">
      <w:pPr>
        <w:pStyle w:val="Standard"/>
        <w:jc w:val="both"/>
        <w:rPr>
          <w:rFonts w:ascii="Arial" w:hAnsi="Arial"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РОССИЙСКАЯ ФЕДЕРАЦИЯ</w:t>
      </w:r>
    </w:p>
    <w:p w:rsidR="00DB37D7" w:rsidRDefault="00DB37D7">
      <w:pPr>
        <w:pStyle w:val="Standard"/>
        <w:jc w:val="center"/>
        <w:rPr>
          <w:rFonts w:ascii="Arial" w:hAnsi="Arial"/>
          <w:b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ФЕДЕРАЛЬНЫЙ ЗАКОН</w:t>
      </w:r>
    </w:p>
    <w:p w:rsidR="00DB37D7" w:rsidRDefault="00DB37D7">
      <w:pPr>
        <w:pStyle w:val="Standard"/>
        <w:jc w:val="center"/>
        <w:rPr>
          <w:rFonts w:ascii="Arial" w:hAnsi="Arial"/>
          <w:b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О МУНИЦИПАЛЬНОЙ СЛУЖБЕ В РОССИЙСКОЙ ФЕДЕРАЦИИ</w:t>
      </w:r>
    </w:p>
    <w:p w:rsidR="00DB37D7" w:rsidRDefault="00DB37D7">
      <w:pPr>
        <w:pStyle w:val="Standard"/>
        <w:jc w:val="right"/>
        <w:rPr>
          <w:rFonts w:ascii="Arial" w:hAnsi="Arial"/>
          <w:sz w:val="20"/>
        </w:rPr>
      </w:pPr>
    </w:p>
    <w:p w:rsidR="00DB37D7" w:rsidRDefault="00844FFB">
      <w:pPr>
        <w:pStyle w:val="Standard"/>
        <w:jc w:val="right"/>
        <w:rPr>
          <w:rFonts w:hint="eastAsia"/>
        </w:rPr>
      </w:pPr>
      <w:r>
        <w:rPr>
          <w:rFonts w:ascii="Arial" w:hAnsi="Arial"/>
          <w:sz w:val="20"/>
        </w:rPr>
        <w:t>Пр</w:t>
      </w:r>
    </w:p>
    <w:p w:rsidR="00DB37D7" w:rsidRDefault="00844FFB">
      <w:pPr>
        <w:pStyle w:val="Standard"/>
        <w:ind w:firstLine="540"/>
        <w:jc w:val="both"/>
        <w:rPr>
          <w:rFonts w:hint="eastAsia"/>
        </w:rPr>
      </w:pPr>
      <w:r>
        <w:rPr>
          <w:rFonts w:ascii="Arial" w:hAnsi="Arial"/>
          <w:b/>
          <w:sz w:val="20"/>
        </w:rPr>
        <w:t>Статья 30. Порядок ведения личного</w:t>
      </w:r>
      <w:r>
        <w:rPr>
          <w:rFonts w:ascii="Arial" w:hAnsi="Arial"/>
          <w:b/>
          <w:sz w:val="20"/>
        </w:rPr>
        <w:t xml:space="preserve"> дела муниципального служащего</w:t>
      </w:r>
    </w:p>
    <w:p w:rsidR="00DB37D7" w:rsidRDefault="00DB37D7">
      <w:pPr>
        <w:pStyle w:val="Standard"/>
        <w:ind w:firstLine="540"/>
        <w:jc w:val="both"/>
        <w:rPr>
          <w:rFonts w:ascii="Arial" w:hAnsi="Arial"/>
          <w:sz w:val="20"/>
        </w:rPr>
      </w:pPr>
    </w:p>
    <w:p w:rsidR="00DB37D7" w:rsidRDefault="00844FFB">
      <w:pPr>
        <w:pStyle w:val="Standard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2. Личное дело </w:t>
      </w:r>
      <w:r>
        <w:rPr>
          <w:rFonts w:ascii="Arial" w:hAnsi="Arial"/>
          <w:sz w:val="20"/>
        </w:rPr>
        <w:t>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</w:t>
      </w:r>
      <w:r>
        <w:rPr>
          <w:rFonts w:ascii="Arial" w:hAnsi="Arial"/>
          <w:sz w:val="20"/>
        </w:rPr>
        <w:t>ипальной службы.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</w:t>
      </w:r>
      <w:r>
        <w:rPr>
          <w:rFonts w:ascii="Arial" w:hAnsi="Arial"/>
          <w:sz w:val="20"/>
        </w:rPr>
        <w:t>ления,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b/>
          <w:bCs/>
          <w:sz w:val="20"/>
        </w:rPr>
        <w:t>4. Ведение личного дела муниципального служащего о</w:t>
      </w:r>
      <w:r>
        <w:rPr>
          <w:rFonts w:ascii="Arial" w:hAnsi="Arial"/>
          <w:b/>
          <w:bCs/>
          <w:sz w:val="20"/>
        </w:rPr>
        <w:t xml:space="preserve">существляется в </w:t>
      </w:r>
      <w:hyperlink r:id="rId11" w:history="1">
        <w:r>
          <w:rPr>
            <w:rFonts w:ascii="Arial" w:hAnsi="Arial"/>
            <w:b/>
            <w:bCs/>
            <w:color w:val="0000FF"/>
            <w:sz w:val="20"/>
          </w:rPr>
          <w:t>порядке</w:t>
        </w:r>
      </w:hyperlink>
      <w:r>
        <w:rPr>
          <w:rFonts w:ascii="Arial" w:hAnsi="Arial"/>
          <w:b/>
          <w:bCs/>
          <w:sz w:val="20"/>
        </w:rPr>
        <w:t>, установленном для ведения личного дела государственного гражданског</w:t>
      </w:r>
      <w:r>
        <w:rPr>
          <w:rFonts w:ascii="Arial" w:hAnsi="Arial"/>
          <w:b/>
          <w:bCs/>
          <w:sz w:val="20"/>
        </w:rPr>
        <w:t>о служащего.</w:t>
      </w:r>
    </w:p>
    <w:p w:rsidR="00DB37D7" w:rsidRDefault="00844FFB">
      <w:pPr>
        <w:pStyle w:val="Standard"/>
        <w:rPr>
          <w:rFonts w:hint="eastAsia"/>
        </w:rPr>
      </w:pPr>
      <w:hyperlink r:id="rId12" w:history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5102"/>
      </w:tblGrid>
      <w:tr w:rsidR="00DB37D7">
        <w:tblPrEx>
          <w:tblCellMar>
            <w:top w:w="0" w:type="dxa"/>
            <w:bottom w:w="0" w:type="dxa"/>
          </w:tblCellMar>
        </w:tblPrEx>
        <w:tc>
          <w:tcPr>
            <w:tcW w:w="51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D7" w:rsidRDefault="00844FFB">
            <w:pPr>
              <w:pStyle w:val="Standard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30 мая 2005 года</w:t>
            </w:r>
          </w:p>
        </w:tc>
        <w:tc>
          <w:tcPr>
            <w:tcW w:w="51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D7" w:rsidRDefault="00844FFB">
            <w:pPr>
              <w:pStyle w:val="Standard"/>
              <w:jc w:val="right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N 609</w:t>
            </w:r>
          </w:p>
        </w:tc>
      </w:tr>
    </w:tbl>
    <w:p w:rsidR="00DB37D7" w:rsidRDefault="00DB37D7">
      <w:pPr>
        <w:pStyle w:val="Standard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rFonts w:ascii="Arial" w:hAnsi="Arial"/>
          <w:sz w:val="2"/>
        </w:rPr>
      </w:pPr>
    </w:p>
    <w:p w:rsidR="00DB37D7" w:rsidRDefault="00DB37D7">
      <w:pPr>
        <w:pStyle w:val="Standard"/>
        <w:rPr>
          <w:rFonts w:ascii="Arial" w:hAnsi="Arial"/>
          <w:sz w:val="20"/>
        </w:rPr>
      </w:pPr>
    </w:p>
    <w:p w:rsidR="00DB37D7" w:rsidRDefault="00DB37D7">
      <w:pPr>
        <w:pStyle w:val="Standard"/>
        <w:ind w:firstLine="540"/>
        <w:jc w:val="both"/>
        <w:rPr>
          <w:rFonts w:ascii="Arial" w:hAnsi="Arial"/>
          <w:sz w:val="20"/>
        </w:rPr>
      </w:pPr>
    </w:p>
    <w:p w:rsidR="00DB37D7" w:rsidRDefault="00DB37D7">
      <w:pPr>
        <w:pStyle w:val="Standard"/>
        <w:ind w:firstLine="540"/>
        <w:jc w:val="both"/>
        <w:rPr>
          <w:rFonts w:ascii="Arial" w:hAnsi="Arial"/>
          <w:sz w:val="20"/>
        </w:rPr>
      </w:pPr>
    </w:p>
    <w:p w:rsidR="00DB37D7" w:rsidRDefault="00844FFB">
      <w:pPr>
        <w:pStyle w:val="Standard"/>
        <w:jc w:val="right"/>
        <w:rPr>
          <w:rFonts w:hint="eastAsia"/>
        </w:rPr>
      </w:pPr>
      <w:r>
        <w:rPr>
          <w:rFonts w:ascii="Arial" w:hAnsi="Arial"/>
          <w:sz w:val="20"/>
        </w:rPr>
        <w:t>Утверждено</w:t>
      </w:r>
    </w:p>
    <w:p w:rsidR="00DB37D7" w:rsidRDefault="00844FFB">
      <w:pPr>
        <w:pStyle w:val="Standard"/>
        <w:jc w:val="right"/>
        <w:rPr>
          <w:rFonts w:hint="eastAsia"/>
        </w:rPr>
      </w:pPr>
      <w:r>
        <w:rPr>
          <w:rFonts w:ascii="Arial" w:hAnsi="Arial"/>
          <w:sz w:val="20"/>
        </w:rPr>
        <w:t>Указом Президента</w:t>
      </w:r>
    </w:p>
    <w:p w:rsidR="00DB37D7" w:rsidRDefault="00844FFB">
      <w:pPr>
        <w:pStyle w:val="Standard"/>
        <w:jc w:val="right"/>
        <w:rPr>
          <w:rFonts w:hint="eastAsia"/>
        </w:rPr>
      </w:pPr>
      <w:r>
        <w:rPr>
          <w:rFonts w:ascii="Arial" w:hAnsi="Arial"/>
          <w:sz w:val="20"/>
        </w:rPr>
        <w:t>Российской Федерации</w:t>
      </w:r>
    </w:p>
    <w:p w:rsidR="00DB37D7" w:rsidRDefault="00844FFB">
      <w:pPr>
        <w:pStyle w:val="Standard"/>
        <w:jc w:val="right"/>
        <w:rPr>
          <w:rFonts w:hint="eastAsia"/>
        </w:rPr>
      </w:pPr>
      <w:r>
        <w:rPr>
          <w:rFonts w:ascii="Arial" w:hAnsi="Arial"/>
          <w:sz w:val="20"/>
        </w:rPr>
        <w:t>от 30 мая 2005 г. N 609</w:t>
      </w:r>
    </w:p>
    <w:p w:rsidR="00DB37D7" w:rsidRDefault="00DB37D7">
      <w:pPr>
        <w:pStyle w:val="Standard"/>
        <w:ind w:firstLine="540"/>
        <w:jc w:val="both"/>
        <w:rPr>
          <w:rFonts w:ascii="Arial" w:hAnsi="Arial"/>
          <w:sz w:val="20"/>
        </w:rPr>
      </w:pP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ПОЛОЖЕНИЕ</w:t>
      </w:r>
      <w:bookmarkStart w:id="1" w:name="Par42"/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О ПЕРСОНАЛЬНЫХ ДАННЫХ ГОСУДАРСТВЕННОГО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ГРАЖДАНСКОГО СЛУЖАЩЕГО РОССИЙСКОЙ ФЕДЕРАЦИИ</w:t>
      </w:r>
    </w:p>
    <w:p w:rsidR="00DB37D7" w:rsidRDefault="00844FFB">
      <w:pPr>
        <w:pStyle w:val="Standard"/>
        <w:jc w:val="center"/>
        <w:rPr>
          <w:rFonts w:hint="eastAsia"/>
        </w:rPr>
      </w:pPr>
      <w:r>
        <w:rPr>
          <w:rFonts w:ascii="Arial" w:hAnsi="Arial"/>
          <w:b/>
          <w:sz w:val="20"/>
        </w:rPr>
        <w:t>И ВЕДЕНИИ ЕГО ЛИЧНОГО ДЕЛА</w:t>
      </w:r>
    </w:p>
    <w:p w:rsidR="00DB37D7" w:rsidRDefault="00DB37D7">
      <w:pPr>
        <w:pStyle w:val="Standard"/>
        <w:rPr>
          <w:rFonts w:hint="eastAsia"/>
        </w:rPr>
      </w:pPr>
    </w:p>
    <w:tbl>
      <w:tblPr>
        <w:tblW w:w="101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DB37D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B37D7" w:rsidRDefault="00844FF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392C69"/>
                <w:sz w:val="20"/>
              </w:rPr>
              <w:t>Список изменяющих документов</w:t>
            </w:r>
          </w:p>
          <w:p w:rsidR="00DB37D7" w:rsidRDefault="00844FF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392C69"/>
                <w:sz w:val="20"/>
              </w:rPr>
              <w:t xml:space="preserve">(в ред. Указов Президента РФ от 23.10.2008 </w:t>
            </w:r>
            <w:hyperlink r:id="rId13" w:history="1">
              <w:r>
                <w:rPr>
                  <w:rFonts w:ascii="Arial" w:hAnsi="Arial"/>
                  <w:color w:val="0000FF"/>
                  <w:sz w:val="20"/>
                </w:rPr>
                <w:t>N 1517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DB37D7" w:rsidRDefault="00844FF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392C69"/>
                <w:sz w:val="20"/>
              </w:rPr>
              <w:t xml:space="preserve">от 01.07.2014 </w:t>
            </w:r>
            <w:hyperlink r:id="rId14" w:history="1">
              <w:r>
                <w:rPr>
                  <w:rFonts w:ascii="Arial" w:hAnsi="Arial"/>
                  <w:color w:val="0000FF"/>
                  <w:sz w:val="20"/>
                </w:rPr>
                <w:t>N 483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23.07.2019 </w:t>
            </w:r>
            <w:hyperlink r:id="rId15" w:history="1">
              <w:r>
                <w:rPr>
                  <w:rFonts w:ascii="Arial" w:hAnsi="Arial"/>
                  <w:color w:val="0000FF"/>
                  <w:sz w:val="20"/>
                </w:rPr>
                <w:t>N 353</w:t>
              </w:r>
            </w:hyperlink>
            <w:r>
              <w:rPr>
                <w:rFonts w:ascii="Arial" w:hAnsi="Arial"/>
                <w:color w:val="392C69"/>
                <w:sz w:val="20"/>
              </w:rPr>
              <w:t xml:space="preserve">, от </w:t>
            </w:r>
            <w:r>
              <w:rPr>
                <w:rFonts w:ascii="Arial" w:hAnsi="Arial"/>
                <w:color w:val="392C69"/>
                <w:sz w:val="20"/>
              </w:rPr>
              <w:t xml:space="preserve">06.10.2020 </w:t>
            </w:r>
            <w:hyperlink r:id="rId16" w:history="1">
              <w:r>
                <w:rPr>
                  <w:rFonts w:ascii="Arial" w:hAnsi="Arial"/>
                  <w:color w:val="0000FF"/>
                  <w:sz w:val="20"/>
                </w:rPr>
                <w:t>N 616</w:t>
              </w:r>
            </w:hyperlink>
            <w:r>
              <w:rPr>
                <w:rFonts w:ascii="Arial" w:hAnsi="Arial"/>
                <w:color w:val="392C69"/>
                <w:sz w:val="20"/>
              </w:rPr>
              <w:t>,</w:t>
            </w:r>
          </w:p>
          <w:p w:rsidR="00DB37D7" w:rsidRDefault="00844FFB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color w:val="392C69"/>
                <w:sz w:val="20"/>
              </w:rPr>
              <w:t xml:space="preserve">от 11.03.2021 </w:t>
            </w:r>
            <w:hyperlink r:id="rId17" w:history="1">
              <w:r>
                <w:rPr>
                  <w:rFonts w:ascii="Arial" w:hAnsi="Arial"/>
                  <w:color w:val="0000FF"/>
                  <w:sz w:val="20"/>
                </w:rPr>
                <w:t>N 141</w:t>
              </w:r>
            </w:hyperlink>
            <w:r>
              <w:rPr>
                <w:rFonts w:ascii="Arial" w:hAnsi="Arial"/>
                <w:color w:val="392C69"/>
                <w:sz w:val="20"/>
              </w:rPr>
              <w:t>)</w:t>
            </w:r>
          </w:p>
        </w:tc>
      </w:tr>
    </w:tbl>
    <w:p w:rsidR="00DB37D7" w:rsidRDefault="00DB37D7">
      <w:pPr>
        <w:pStyle w:val="Standard"/>
        <w:ind w:firstLine="540"/>
        <w:jc w:val="both"/>
        <w:rPr>
          <w:rFonts w:ascii="Arial" w:hAnsi="Arial"/>
          <w:sz w:val="20"/>
        </w:rPr>
      </w:pPr>
    </w:p>
    <w:p w:rsidR="00DB37D7" w:rsidRDefault="00844FFB">
      <w:pPr>
        <w:pStyle w:val="Standard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1. Настоящим Положением определяется порядок обработки персональных данных государственного гражданского служащего Российской Федерации (далее </w:t>
      </w:r>
      <w:r>
        <w:rPr>
          <w:rFonts w:ascii="Arial" w:hAnsi="Arial"/>
          <w:sz w:val="20"/>
        </w:rPr>
        <w:t xml:space="preserve">- гражданский служащий), а также ведения его личного дела в соответствии со </w:t>
      </w:r>
      <w:hyperlink r:id="rId18" w:history="1">
        <w:r>
          <w:rPr>
            <w:rFonts w:ascii="Arial" w:hAnsi="Arial"/>
            <w:color w:val="0000FF"/>
            <w:sz w:val="20"/>
          </w:rPr>
          <w:t>статьей 42</w:t>
        </w:r>
      </w:hyperlink>
      <w:r>
        <w:rPr>
          <w:rFonts w:ascii="Arial" w:hAnsi="Arial"/>
          <w:sz w:val="20"/>
        </w:rPr>
        <w:t xml:space="preserve"> Федер</w:t>
      </w:r>
      <w:r>
        <w:rPr>
          <w:rFonts w:ascii="Arial" w:hAnsi="Arial"/>
          <w:sz w:val="20"/>
        </w:rPr>
        <w:t>ального закона от 27 июля 2004 г. N 79-ФЗ "О государственной гражданской службе Российской Федерации" (далее - Федеральный закон).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(в ред. </w:t>
      </w:r>
      <w:hyperlink r:id="rId19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11.03.2021 N 141)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2. Под персональными данными гражданского служащего п</w:t>
      </w:r>
      <w:r>
        <w:rPr>
          <w:rFonts w:ascii="Arial" w:hAnsi="Arial"/>
          <w:sz w:val="20"/>
        </w:rPr>
        <w:t>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</w:t>
      </w:r>
      <w:r>
        <w:rPr>
          <w:rFonts w:ascii="Arial" w:hAnsi="Arial"/>
          <w:sz w:val="20"/>
        </w:rPr>
        <w:t>ением.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</w:t>
      </w:r>
      <w:r>
        <w:rPr>
          <w:rFonts w:ascii="Arial" w:hAnsi="Arial"/>
          <w:sz w:val="20"/>
        </w:rPr>
        <w:t>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4. Представитель нанимателя определяет лиц, как правило, из числа работников кадровой службы государственного органа, уполномоченны</w:t>
      </w:r>
      <w:r>
        <w:rPr>
          <w:rFonts w:ascii="Arial" w:hAnsi="Arial"/>
          <w:sz w:val="20"/>
        </w:rPr>
        <w:t>х на обработку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(в ред. </w:t>
      </w:r>
      <w:hyperlink r:id="rId20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11.03.2021 N 141)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5. При обработке персональных данных гражданского служащего кадровая служба государ</w:t>
      </w:r>
      <w:r>
        <w:rPr>
          <w:rFonts w:ascii="Arial" w:hAnsi="Arial"/>
          <w:sz w:val="20"/>
        </w:rPr>
        <w:t>ственного органа обязана соблюдать следующие требования: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(в ред. </w:t>
      </w:r>
      <w:hyperlink r:id="rId21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11.0</w:t>
      </w:r>
      <w:r>
        <w:rPr>
          <w:rFonts w:ascii="Arial" w:hAnsi="Arial"/>
          <w:sz w:val="20"/>
        </w:rPr>
        <w:t>3.2021 N 141)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22" w:history="1">
        <w:r>
          <w:rPr>
            <w:rFonts w:ascii="Arial" w:hAnsi="Arial"/>
            <w:color w:val="0000FF"/>
            <w:sz w:val="20"/>
          </w:rPr>
          <w:t>Ко</w:t>
        </w:r>
        <w:r>
          <w:rPr>
            <w:rFonts w:ascii="Arial" w:hAnsi="Arial"/>
            <w:color w:val="0000FF"/>
            <w:sz w:val="20"/>
          </w:rPr>
          <w:t>нституции</w:t>
        </w:r>
      </w:hyperlink>
      <w:r>
        <w:rPr>
          <w:rFonts w:ascii="Arial" w:hAnsi="Arial"/>
          <w:sz w:val="20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</w:t>
      </w:r>
      <w:r>
        <w:rPr>
          <w:rFonts w:ascii="Arial" w:hAnsi="Arial"/>
          <w:sz w:val="20"/>
        </w:rPr>
        <w:t>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</w:t>
      </w:r>
      <w:r>
        <w:rPr>
          <w:rFonts w:ascii="Arial" w:hAnsi="Arial"/>
          <w:sz w:val="20"/>
        </w:rPr>
        <w:t>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в) запрещается обрабатывать и приобщать к личному делу гражданского служащего не установленные федеральными законами персональные</w:t>
      </w:r>
      <w:r>
        <w:rPr>
          <w:rFonts w:ascii="Arial" w:hAnsi="Arial"/>
          <w:sz w:val="20"/>
        </w:rPr>
        <w:t xml:space="preserve">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(в ред. </w:t>
      </w:r>
      <w:hyperlink r:id="rId23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11.03.2021 N 141)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</w:t>
      </w:r>
      <w:r>
        <w:rPr>
          <w:rFonts w:ascii="Arial" w:hAnsi="Arial"/>
          <w:sz w:val="20"/>
        </w:rPr>
        <w:t>ченных исключительно в результате их автоматизированной обработки или с использованием электронных носителей;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</w:t>
      </w:r>
      <w:r>
        <w:rPr>
          <w:rFonts w:ascii="Arial" w:hAnsi="Arial"/>
          <w:sz w:val="20"/>
        </w:rPr>
        <w:t xml:space="preserve"> органа в порядке, установленном федеральными законами;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6. В </w:t>
      </w:r>
      <w:r>
        <w:rPr>
          <w:rFonts w:ascii="Arial" w:hAnsi="Arial"/>
          <w:sz w:val="20"/>
        </w:rPr>
        <w:t>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б) осуществл</w:t>
      </w:r>
      <w:r>
        <w:rPr>
          <w:rFonts w:ascii="Arial" w:hAnsi="Arial"/>
          <w:sz w:val="20"/>
        </w:rPr>
        <w:t>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в) требовать исключения или исправле</w:t>
      </w:r>
      <w:r>
        <w:rPr>
          <w:rFonts w:ascii="Arial" w:hAnsi="Arial"/>
          <w:sz w:val="20"/>
        </w:rPr>
        <w:t xml:space="preserve">ния неверных или неполных персональных данных, а также данных, обработанных с нарушением Федерального </w:t>
      </w:r>
      <w:hyperlink r:id="rId24" w:history="1">
        <w:r>
          <w:rPr>
            <w:rFonts w:ascii="Arial" w:hAnsi="Arial"/>
            <w:color w:val="0000FF"/>
            <w:sz w:val="20"/>
          </w:rPr>
          <w:t>закона.</w:t>
        </w:r>
      </w:hyperlink>
      <w:r>
        <w:rPr>
          <w:rFonts w:ascii="Arial" w:hAnsi="Arial"/>
          <w:sz w:val="20"/>
        </w:rPr>
        <w:t xml:space="preserve"> Граж</w:t>
      </w:r>
      <w:r>
        <w:rPr>
          <w:rFonts w:ascii="Arial" w:hAnsi="Arial"/>
          <w:sz w:val="20"/>
        </w:rPr>
        <w:t>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</w:t>
      </w:r>
      <w:r>
        <w:rPr>
          <w:rFonts w:ascii="Arial" w:hAnsi="Arial"/>
          <w:sz w:val="20"/>
        </w:rPr>
        <w:t>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г) требовать от представителя нанимателя или уполномоченного им</w:t>
      </w:r>
      <w:r>
        <w:rPr>
          <w:rFonts w:ascii="Arial" w:hAnsi="Arial"/>
          <w:sz w:val="20"/>
        </w:rPr>
        <w:t xml:space="preserve">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д) обжаловать в суд любые неправомерные действия или бездействие предс</w:t>
      </w:r>
      <w:r>
        <w:rPr>
          <w:rFonts w:ascii="Arial" w:hAnsi="Arial"/>
          <w:sz w:val="20"/>
        </w:rPr>
        <w:t>тавителя нанимателя или уполномоченного им лица при обработке и защите персональных данных гражданского служащего.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7. Гражданский служащий, виновный в нарушении норм, регулирующих обработку персональных данных другого гражданского служащего, несет ответств</w:t>
      </w:r>
      <w:r>
        <w:rPr>
          <w:rFonts w:ascii="Arial" w:hAnsi="Arial"/>
          <w:sz w:val="20"/>
        </w:rPr>
        <w:t xml:space="preserve">енность в соответствии с Федеральным </w:t>
      </w:r>
      <w:hyperlink r:id="rId25" w:history="1">
        <w:r>
          <w:rPr>
            <w:rFonts w:ascii="Arial" w:hAnsi="Arial"/>
            <w:color w:val="0000FF"/>
            <w:sz w:val="20"/>
          </w:rPr>
          <w:t>законом</w:t>
        </w:r>
      </w:hyperlink>
      <w:r>
        <w:rPr>
          <w:rFonts w:ascii="Arial" w:hAnsi="Arial"/>
          <w:sz w:val="20"/>
        </w:rPr>
        <w:t xml:space="preserve"> и другими федеральными законами.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(в ред. </w:t>
      </w:r>
      <w:hyperlink r:id="rId26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11.03.2021 N 141)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8. В соответствии со </w:t>
      </w:r>
      <w:hyperlink r:id="rId27" w:history="1">
        <w:r>
          <w:rPr>
            <w:rFonts w:ascii="Arial" w:hAnsi="Arial"/>
            <w:color w:val="0000FF"/>
            <w:sz w:val="20"/>
          </w:rPr>
          <w:t>статьей 15</w:t>
        </w:r>
      </w:hyperlink>
      <w:r>
        <w:rPr>
          <w:rFonts w:ascii="Arial" w:hAnsi="Arial"/>
          <w:sz w:val="20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</w:t>
      </w:r>
      <w:r>
        <w:rPr>
          <w:rFonts w:ascii="Arial" w:hAnsi="Arial"/>
          <w:sz w:val="20"/>
        </w:rPr>
        <w:t>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9. Представитель нанимателя или уполномоченное им лицо впра</w:t>
      </w:r>
      <w:r>
        <w:rPr>
          <w:rFonts w:ascii="Arial" w:hAnsi="Arial"/>
          <w:sz w:val="20"/>
        </w:rPr>
        <w:t>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10. В личное дело гражданского служащего вносятся его персональные данные и иные сведения, связанные с поступлением на гра</w:t>
      </w:r>
      <w:r>
        <w:rPr>
          <w:rFonts w:ascii="Arial" w:hAnsi="Arial"/>
          <w:sz w:val="20"/>
        </w:rPr>
        <w:t>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Личное дело гражданского служащего ведется кадровой службой государственного органа.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11. Персональные данные, внесенные </w:t>
      </w:r>
      <w:r>
        <w:rPr>
          <w:rFonts w:ascii="Arial" w:hAnsi="Arial"/>
          <w:sz w:val="20"/>
        </w:rPr>
        <w:t xml:space="preserve">в личные дела гражданских служащих, иные сведения, содержащиеся в личных делах гражданских служащих, относятся к </w:t>
      </w:r>
      <w:hyperlink r:id="rId28" w:history="1">
        <w:r>
          <w:rPr>
            <w:rFonts w:ascii="Arial" w:hAnsi="Arial"/>
            <w:color w:val="0000FF"/>
            <w:sz w:val="20"/>
          </w:rPr>
          <w:t>сведениям</w:t>
        </w:r>
      </w:hyperlink>
      <w:r>
        <w:rPr>
          <w:rFonts w:ascii="Arial" w:hAnsi="Arial"/>
          <w:sz w:val="20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</w:t>
      </w:r>
      <w:r>
        <w:rPr>
          <w:rFonts w:ascii="Arial" w:hAnsi="Arial"/>
          <w:sz w:val="20"/>
        </w:rPr>
        <w:t xml:space="preserve">рмативными правовыми актами Российской Федерации, - к сведениям, составляющим </w:t>
      </w:r>
      <w:hyperlink r:id="rId29" w:history="1">
        <w:r>
          <w:rPr>
            <w:rFonts w:ascii="Arial" w:hAnsi="Arial"/>
            <w:color w:val="0000FF"/>
            <w:sz w:val="20"/>
          </w:rPr>
          <w:t xml:space="preserve">государственную </w:t>
        </w:r>
        <w:r>
          <w:rPr>
            <w:rFonts w:ascii="Arial" w:hAnsi="Arial"/>
            <w:color w:val="0000FF"/>
            <w:sz w:val="20"/>
          </w:rPr>
          <w:t>тайну</w:t>
        </w:r>
      </w:hyperlink>
      <w:r>
        <w:rPr>
          <w:rFonts w:ascii="Arial" w:hAnsi="Arial"/>
          <w:sz w:val="20"/>
        </w:rPr>
        <w:t>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12. В соответствии с частью 5 </w:t>
      </w:r>
      <w:hyperlink r:id="rId30" w:history="1">
        <w:r>
          <w:rPr>
            <w:rFonts w:ascii="Arial" w:hAnsi="Arial"/>
            <w:color w:val="0000FF"/>
            <w:sz w:val="20"/>
          </w:rPr>
          <w:t>статьи 20</w:t>
        </w:r>
      </w:hyperlink>
      <w:r>
        <w:rPr>
          <w:rFonts w:ascii="Arial" w:hAnsi="Arial"/>
          <w:sz w:val="20"/>
        </w:rPr>
        <w:t xml:space="preserve"> Федерального закона сведения о доходах, </w:t>
      </w:r>
      <w:r>
        <w:rPr>
          <w:rFonts w:ascii="Arial" w:hAnsi="Arial"/>
          <w:sz w:val="20"/>
        </w:rPr>
        <w:t>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</w:t>
      </w:r>
      <w:r>
        <w:rPr>
          <w:rFonts w:ascii="Arial" w:hAnsi="Arial"/>
          <w:sz w:val="20"/>
        </w:rPr>
        <w:t>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</w:t>
      </w:r>
      <w:r>
        <w:rPr>
          <w:rFonts w:ascii="Arial" w:hAnsi="Arial"/>
          <w:sz w:val="20"/>
        </w:rPr>
        <w:t>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bookmarkStart w:id="2" w:name="Par79"/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13. Средствам массовой информации по их о</w:t>
      </w:r>
      <w:r>
        <w:rPr>
          <w:rFonts w:ascii="Arial" w:hAnsi="Arial"/>
          <w:sz w:val="20"/>
        </w:rPr>
        <w:t xml:space="preserve">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r:id="rId31" w:history="1">
        <w:r>
          <w:rPr>
            <w:rFonts w:ascii="Arial" w:hAnsi="Arial"/>
            <w:color w:val="0000FF"/>
            <w:sz w:val="20"/>
          </w:rPr>
          <w:t>пункте 12</w:t>
        </w:r>
      </w:hyperlink>
      <w:r>
        <w:rPr>
          <w:rFonts w:ascii="Arial" w:hAnsi="Arial"/>
          <w:sz w:val="20"/>
        </w:rPr>
        <w:t xml:space="preserve"> настоящего Положения:</w:t>
      </w:r>
      <w:bookmarkStart w:id="3" w:name="Par80"/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а) декларированный годовой доход;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б) перечень объектов нед</w:t>
      </w:r>
      <w:r>
        <w:rPr>
          <w:rFonts w:ascii="Arial" w:hAnsi="Arial"/>
          <w:sz w:val="20"/>
        </w:rPr>
        <w:t>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в) перечень транспортных средств и суммарная декларированная стоимость ценных бумаг, п</w:t>
      </w:r>
      <w:r>
        <w:rPr>
          <w:rFonts w:ascii="Arial" w:hAnsi="Arial"/>
          <w:sz w:val="20"/>
        </w:rPr>
        <w:t>ринадлежащих гражданскому служащему на праве собственности.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14. Сведения, указанные в </w:t>
      </w:r>
      <w:hyperlink r:id="rId32" w:history="1">
        <w:r>
          <w:rPr>
            <w:rFonts w:ascii="Arial" w:hAnsi="Arial"/>
            <w:color w:val="0000FF"/>
            <w:sz w:val="20"/>
          </w:rPr>
          <w:t>пункте 13</w:t>
        </w:r>
      </w:hyperlink>
      <w:r>
        <w:rPr>
          <w:rFonts w:ascii="Arial" w:hAnsi="Arial"/>
          <w:sz w:val="20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</w:t>
      </w:r>
      <w:r>
        <w:rPr>
          <w:rFonts w:ascii="Arial" w:hAnsi="Arial"/>
          <w:sz w:val="20"/>
        </w:rPr>
        <w:t>ия соответствующего средства массовой информации.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15. В предоставляемых средствам массовой информации сведениях запрещается указывать: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r:id="rId33" w:history="1">
        <w:r>
          <w:rPr>
            <w:rFonts w:ascii="Arial" w:hAnsi="Arial"/>
            <w:color w:val="0000FF"/>
            <w:sz w:val="20"/>
          </w:rPr>
          <w:t>пункте 13</w:t>
        </w:r>
      </w:hyperlink>
      <w:r>
        <w:rPr>
          <w:rFonts w:ascii="Arial" w:hAnsi="Arial"/>
          <w:sz w:val="20"/>
        </w:rPr>
        <w:t xml:space="preserve"> настоящего Положения;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б) данные о супруге, детях и иных членах семьи гражданского служащего;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в) данные, позволяющие определить место жительства, почтовый адрес, телефон и иные индивидуальные средства коммуникации гражданско</w:t>
      </w:r>
      <w:r>
        <w:rPr>
          <w:rFonts w:ascii="Arial" w:hAnsi="Arial"/>
          <w:sz w:val="20"/>
        </w:rPr>
        <w:t>го служащего, а также его супруги (ее супруга), детей и иных членов его семьи;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д) информ</w:t>
      </w:r>
      <w:r>
        <w:rPr>
          <w:rFonts w:ascii="Arial" w:hAnsi="Arial"/>
          <w:sz w:val="20"/>
        </w:rPr>
        <w:t xml:space="preserve">ацию, отнесенную к </w:t>
      </w:r>
      <w:hyperlink r:id="rId34" w:history="1">
        <w:r>
          <w:rPr>
            <w:rFonts w:ascii="Arial" w:hAnsi="Arial"/>
            <w:color w:val="0000FF"/>
            <w:sz w:val="20"/>
          </w:rPr>
          <w:t>государственной тайне</w:t>
        </w:r>
      </w:hyperlink>
      <w:r>
        <w:rPr>
          <w:rFonts w:ascii="Arial" w:hAnsi="Arial"/>
          <w:sz w:val="20"/>
        </w:rPr>
        <w:t xml:space="preserve"> или являющуюся </w:t>
      </w:r>
      <w:hyperlink r:id="rId35" w:history="1">
        <w:r>
          <w:rPr>
            <w:rFonts w:ascii="Arial" w:hAnsi="Arial"/>
            <w:color w:val="0000FF"/>
            <w:sz w:val="20"/>
          </w:rPr>
          <w:t>конфиденциальной</w:t>
        </w:r>
      </w:hyperlink>
      <w:r>
        <w:rPr>
          <w:rFonts w:ascii="Arial" w:hAnsi="Arial"/>
          <w:sz w:val="20"/>
        </w:rPr>
        <w:t>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16. К личному делу гражданского служащего приобщаются:</w:t>
      </w:r>
      <w:bookmarkStart w:id="4" w:name="Par91"/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а) письменное заявление с просьбой о поступлении на гражд</w:t>
      </w:r>
      <w:r>
        <w:rPr>
          <w:rFonts w:ascii="Arial" w:hAnsi="Arial"/>
          <w:sz w:val="20"/>
        </w:rPr>
        <w:t>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36" w:history="1">
        <w:r>
          <w:rPr>
            <w:rFonts w:ascii="Arial" w:hAnsi="Arial"/>
            <w:color w:val="0000FF"/>
            <w:sz w:val="20"/>
          </w:rPr>
          <w:t>формы</w:t>
        </w:r>
      </w:hyperlink>
      <w:r>
        <w:rPr>
          <w:rFonts w:ascii="Arial" w:hAnsi="Arial"/>
          <w:sz w:val="20"/>
        </w:rPr>
        <w:t xml:space="preserve"> с приложением фотографии;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в) документы о прохождении конкурса на замещение вакантной должности гражданской служ</w:t>
      </w:r>
      <w:r>
        <w:rPr>
          <w:rFonts w:ascii="Arial" w:hAnsi="Arial"/>
          <w:sz w:val="20"/>
        </w:rPr>
        <w:t>бы (если гражданин назначен на должность по результатам конкурса);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г) копия паспорта и копии свидетельств о государственной регистрации актов гражданского состояния;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д) копия трудовой книжки и (или) сведения о трудовой деятельности, оформленные в установле</w:t>
      </w:r>
      <w:r>
        <w:rPr>
          <w:rFonts w:ascii="Arial" w:hAnsi="Arial"/>
          <w:sz w:val="20"/>
        </w:rPr>
        <w:t>нном законодательством Российской Федерации порядке, копия документа, подтверждающего прохождение военной или иной службы (при наличии);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(пп. "д" в ред. </w:t>
      </w:r>
      <w:hyperlink r:id="rId37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06.10.2020 N 616)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</w:t>
      </w:r>
      <w:r>
        <w:rPr>
          <w:rFonts w:ascii="Arial" w:hAnsi="Arial"/>
          <w:sz w:val="20"/>
        </w:rPr>
        <w:t>ительного профессионального образования, документов о присвоении ученой степени, ученого звания (если таковые имеются);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(пп. "е" в ред. </w:t>
      </w:r>
      <w:hyperlink r:id="rId38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01.07.2014 N 483)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</w:t>
      </w:r>
      <w:r>
        <w:rPr>
          <w:rFonts w:ascii="Arial" w:hAnsi="Arial"/>
          <w:sz w:val="20"/>
        </w:rPr>
        <w:t>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(в ред. </w:t>
      </w:r>
      <w:hyperlink r:id="rId39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23.10.2008 N 1517)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з) копия акта государственного органа о назначении на должность гражданской службы;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и) экземпляр служебного контракта, а также экземпляры письменных дополнительных согл</w:t>
      </w:r>
      <w:r>
        <w:rPr>
          <w:rFonts w:ascii="Arial" w:hAnsi="Arial"/>
          <w:sz w:val="20"/>
        </w:rPr>
        <w:t>ашений, которыми оформляются изменения и дополнения, внесенные в служебный контракт;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л) копии документов воинского учета (для военнообязанных и лиц, подлежащих призыву на военную службу);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м) копия акта государственного органа об освобождении гражданского служащего от замещаемой должности гражданской службы, о прекращении служебного </w:t>
      </w:r>
      <w:r>
        <w:rPr>
          <w:rFonts w:ascii="Arial" w:hAnsi="Arial"/>
          <w:sz w:val="20"/>
        </w:rPr>
        <w:t>контракта или его приостановлении;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о) экзаменационный лист гражданского служащего и отзыв об уровне его знаний</w:t>
      </w:r>
      <w:r>
        <w:rPr>
          <w:rFonts w:ascii="Arial" w:hAnsi="Arial"/>
          <w:sz w:val="20"/>
        </w:rPr>
        <w:t>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п) копии документов о присвоении гражданскому служащему классного чина государственной гражданской службы Ро</w:t>
      </w:r>
      <w:r>
        <w:rPr>
          <w:rFonts w:ascii="Arial" w:hAnsi="Arial"/>
          <w:sz w:val="20"/>
        </w:rPr>
        <w:t>ссийской Федерации (иного классного чина, квалификационного разряда, дипломатического ранга);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с) копии решений о поощрении гражданског</w:t>
      </w:r>
      <w:r>
        <w:rPr>
          <w:rFonts w:ascii="Arial" w:hAnsi="Arial"/>
          <w:sz w:val="20"/>
        </w:rPr>
        <w:t>о служащего, а также о наложении на него дисциплинарного взыскания до его снятия или отмены;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у) документы, </w:t>
      </w:r>
      <w:r>
        <w:rPr>
          <w:rFonts w:ascii="Arial" w:hAnsi="Arial"/>
          <w:sz w:val="20"/>
        </w:rPr>
        <w:t xml:space="preserve">связанные с оформлением допуска к </w:t>
      </w:r>
      <w:hyperlink r:id="rId40" w:history="1">
        <w:r>
          <w:rPr>
            <w:rFonts w:ascii="Arial" w:hAnsi="Arial"/>
            <w:color w:val="0000FF"/>
            <w:sz w:val="20"/>
          </w:rPr>
          <w:t>сведениям</w:t>
        </w:r>
      </w:hyperlink>
      <w:r>
        <w:rPr>
          <w:rFonts w:ascii="Arial" w:hAnsi="Arial"/>
          <w:sz w:val="20"/>
        </w:rPr>
        <w:t>, составляющим государственную или иную охраняемую законом тайну, если ис</w:t>
      </w:r>
      <w:r>
        <w:rPr>
          <w:rFonts w:ascii="Arial" w:hAnsi="Arial"/>
          <w:sz w:val="20"/>
        </w:rPr>
        <w:t>полнение обязанностей по замещаемой должности гражданской службы связано с использованием таких сведений;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ф) сведения о доходах, имуществе и обязательствах имущественного характера гражданского служащего;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х) копия </w:t>
      </w:r>
      <w:hyperlink r:id="rId41" w:history="1">
        <w:r>
          <w:rPr>
            <w:rFonts w:ascii="Arial" w:hAnsi="Arial"/>
            <w:color w:val="0000FF"/>
            <w:sz w:val="20"/>
          </w:rPr>
          <w:t>документа</w:t>
        </w:r>
      </w:hyperlink>
      <w:r>
        <w:rPr>
          <w:rFonts w:ascii="Arial" w:hAnsi="Arial"/>
          <w:sz w:val="20"/>
        </w:rPr>
        <w:t>, подтверждающего регистрацию в системе индивидуального (персонифицированного) учета;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(пп. "х" в ред. </w:t>
      </w:r>
      <w:hyperlink r:id="rId42" w:history="1">
        <w:r>
          <w:rPr>
            <w:rFonts w:ascii="Arial" w:hAnsi="Arial"/>
            <w:color w:val="0000FF"/>
            <w:sz w:val="20"/>
          </w:rPr>
          <w:t>Указа</w:t>
        </w:r>
      </w:hyperlink>
      <w:r>
        <w:rPr>
          <w:rFonts w:ascii="Arial" w:hAnsi="Arial"/>
          <w:sz w:val="20"/>
        </w:rPr>
        <w:t xml:space="preserve"> Президента РФ от 23.07.2019 N 353)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ц) копия свидетельства о постановке на учет в налоговом органе физического</w:t>
      </w:r>
      <w:r>
        <w:rPr>
          <w:rFonts w:ascii="Arial" w:hAnsi="Arial"/>
          <w:sz w:val="20"/>
        </w:rPr>
        <w:t xml:space="preserve"> лица по месту жительства на территории Российской Федерации;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ч) копия страхового медицинского полиса обязательного медицинского страхования граждан;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ш) медицинское заключение установленной </w:t>
      </w:r>
      <w:hyperlink r:id="rId43" w:history="1">
        <w:r>
          <w:rPr>
            <w:rFonts w:ascii="Arial" w:hAnsi="Arial"/>
            <w:color w:val="0000FF"/>
            <w:sz w:val="20"/>
          </w:rPr>
          <w:t>формы</w:t>
        </w:r>
      </w:hyperlink>
      <w:r>
        <w:rPr>
          <w:rFonts w:ascii="Arial" w:hAnsi="Arial"/>
          <w:sz w:val="20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щ) справка о результатах проверки достоверно</w:t>
      </w:r>
      <w:r>
        <w:rPr>
          <w:rFonts w:ascii="Arial" w:hAnsi="Arial"/>
          <w:sz w:val="20"/>
        </w:rPr>
        <w:t>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17. В личное дело гражданского с</w:t>
      </w:r>
      <w:r>
        <w:rPr>
          <w:rFonts w:ascii="Arial" w:hAnsi="Arial"/>
          <w:sz w:val="20"/>
        </w:rPr>
        <w:t>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  <w:bookmarkStart w:id="5" w:name="Par121"/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К личному делу гражданского служащего приобщаются иные документы, предусмотренные федеральными законам</w:t>
      </w:r>
      <w:r>
        <w:rPr>
          <w:rFonts w:ascii="Arial" w:hAnsi="Arial"/>
          <w:sz w:val="20"/>
        </w:rPr>
        <w:t>и и иными нормативными правовыми актами Российской Федерации.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Учетные данные гражданских служащих в соответствии с порядко</w:t>
      </w:r>
      <w:r>
        <w:rPr>
          <w:rFonts w:ascii="Arial" w:hAnsi="Arial"/>
          <w:sz w:val="20"/>
        </w:rPr>
        <w:t>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19. В обязанности кадровой службы государст</w:t>
      </w:r>
      <w:r>
        <w:rPr>
          <w:rFonts w:ascii="Arial" w:hAnsi="Arial"/>
          <w:sz w:val="20"/>
        </w:rPr>
        <w:t>венного органа, осуществляющей ведение личных дел гражданских служащих, входит: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а) приобщение документов, указанных в </w:t>
      </w:r>
      <w:hyperlink r:id="rId44" w:history="1">
        <w:r>
          <w:rPr>
            <w:rFonts w:ascii="Arial" w:hAnsi="Arial"/>
            <w:color w:val="0000FF"/>
            <w:sz w:val="20"/>
          </w:rPr>
          <w:t>пунктах 16</w:t>
        </w:r>
      </w:hyperlink>
      <w:r>
        <w:rPr>
          <w:rFonts w:ascii="Arial" w:hAnsi="Arial"/>
          <w:sz w:val="20"/>
        </w:rPr>
        <w:t xml:space="preserve"> и </w:t>
      </w:r>
      <w:hyperlink r:id="rId45" w:history="1">
        <w:r>
          <w:rPr>
            <w:rFonts w:ascii="Arial" w:hAnsi="Arial"/>
            <w:color w:val="0000FF"/>
            <w:sz w:val="20"/>
          </w:rPr>
          <w:t>17</w:t>
        </w:r>
      </w:hyperlink>
      <w:r>
        <w:rPr>
          <w:rFonts w:ascii="Arial" w:hAnsi="Arial"/>
          <w:sz w:val="20"/>
        </w:rPr>
        <w:t xml:space="preserve"> настоящего Положения, к личным делам гражданских служащих;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б) обеспечение</w:t>
      </w:r>
      <w:r>
        <w:rPr>
          <w:rFonts w:ascii="Arial" w:hAnsi="Arial"/>
          <w:sz w:val="20"/>
        </w:rPr>
        <w:t xml:space="preserve"> сохранности личных дел гражданских служащих;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46" w:history="1">
        <w:r>
          <w:rPr>
            <w:rFonts w:ascii="Arial" w:hAnsi="Arial"/>
            <w:color w:val="0000FF"/>
            <w:sz w:val="20"/>
          </w:rPr>
          <w:t>законом,</w:t>
        </w:r>
      </w:hyperlink>
      <w:r>
        <w:rPr>
          <w:rFonts w:ascii="Arial" w:hAnsi="Arial"/>
          <w:sz w:val="20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г) предоставление сведений о доходах, имуществе и обязат</w:t>
      </w:r>
      <w:r>
        <w:rPr>
          <w:rFonts w:ascii="Arial" w:hAnsi="Arial"/>
          <w:sz w:val="20"/>
        </w:rPr>
        <w:t>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</w:t>
      </w:r>
      <w:r>
        <w:rPr>
          <w:rFonts w:ascii="Arial" w:hAnsi="Arial"/>
          <w:sz w:val="20"/>
        </w:rPr>
        <w:t>вам массовой информации по их обращениям;</w:t>
      </w:r>
      <w:bookmarkStart w:id="6" w:name="Par129"/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</w:t>
      </w:r>
      <w:r>
        <w:rPr>
          <w:rFonts w:ascii="Arial" w:hAnsi="Arial"/>
          <w:sz w:val="20"/>
        </w:rPr>
        <w:t>м массовой информации по их обращениям;</w:t>
      </w:r>
      <w:bookmarkStart w:id="7" w:name="Par130"/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е) информирование гражданских служащих, указанных в </w:t>
      </w:r>
      <w:hyperlink r:id="rId47" w:history="1">
        <w:r>
          <w:rPr>
            <w:rFonts w:ascii="Arial" w:hAnsi="Arial"/>
            <w:color w:val="0000FF"/>
            <w:sz w:val="20"/>
          </w:rPr>
          <w:t>подпунктах "г"</w:t>
        </w:r>
      </w:hyperlink>
      <w:r>
        <w:rPr>
          <w:rFonts w:ascii="Arial" w:hAnsi="Arial"/>
          <w:sz w:val="20"/>
        </w:rPr>
        <w:t xml:space="preserve"> и </w:t>
      </w:r>
      <w:hyperlink r:id="rId48" w:history="1">
        <w:r>
          <w:rPr>
            <w:rFonts w:ascii="Arial" w:hAnsi="Arial"/>
            <w:color w:val="0000FF"/>
            <w:sz w:val="20"/>
          </w:rPr>
          <w:t>"д"</w:t>
        </w:r>
      </w:hyperlink>
      <w:r>
        <w:rPr>
          <w:rFonts w:ascii="Arial" w:hAnsi="Arial"/>
          <w:sz w:val="20"/>
        </w:rPr>
        <w:t xml:space="preserve"> настоящего пункта, об обращении общероссийского или регионального средства массовой информаци</w:t>
      </w:r>
      <w:r>
        <w:rPr>
          <w:rFonts w:ascii="Arial" w:hAnsi="Arial"/>
          <w:sz w:val="20"/>
        </w:rPr>
        <w:t>и о предоставлении ему сведений о доходах, имуществе и обязательствах имущественного характера этих гражданских служащих;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ж) ознакомление гражданского служащего с документами своего личного дела не реже одного раза в год, а также по просьбе гражданского </w:t>
      </w:r>
      <w:r>
        <w:rPr>
          <w:rFonts w:ascii="Arial" w:hAnsi="Arial"/>
          <w:sz w:val="20"/>
        </w:rPr>
        <w:t>служащего и во всех иных случаях, предусмотренных законодательством Российской Федерации;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з) обеспечение формирования сведений о трудовой деятельности за период прохождения гражданской службы гражданскими служащими и представления указанных сведений в </w:t>
      </w:r>
      <w:r>
        <w:rPr>
          <w:rFonts w:ascii="Arial" w:hAnsi="Arial"/>
          <w:sz w:val="20"/>
        </w:rPr>
        <w:t>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 (за исключением сведе</w:t>
      </w:r>
      <w:r>
        <w:rPr>
          <w:rFonts w:ascii="Arial" w:hAnsi="Arial"/>
          <w:sz w:val="20"/>
        </w:rPr>
        <w:t>ний, составляющих государственную тайну).</w:t>
      </w:r>
    </w:p>
    <w:p w:rsidR="00DB37D7" w:rsidRDefault="00844FFB">
      <w:pPr>
        <w:pStyle w:val="Standard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(пп. "з" введен </w:t>
      </w:r>
      <w:hyperlink r:id="rId49" w:history="1">
        <w:r>
          <w:rPr>
            <w:rFonts w:ascii="Arial" w:hAnsi="Arial"/>
            <w:color w:val="0000FF"/>
            <w:sz w:val="20"/>
          </w:rPr>
          <w:t>Указом</w:t>
        </w:r>
      </w:hyperlink>
      <w:r>
        <w:rPr>
          <w:rFonts w:ascii="Arial" w:hAnsi="Arial"/>
          <w:sz w:val="20"/>
        </w:rPr>
        <w:t xml:space="preserve"> Президента РФ от 06.10.2020</w:t>
      </w:r>
      <w:r>
        <w:rPr>
          <w:rFonts w:ascii="Arial" w:hAnsi="Arial"/>
          <w:sz w:val="20"/>
        </w:rPr>
        <w:t xml:space="preserve"> N 616)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</w:t>
      </w:r>
      <w:r>
        <w:rPr>
          <w:rFonts w:ascii="Arial" w:hAnsi="Arial"/>
          <w:sz w:val="20"/>
        </w:rPr>
        <w:t>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21. При переводе гражданского служащего на должность гражданской службы в другом государственном орг</w:t>
      </w:r>
      <w:r>
        <w:rPr>
          <w:rFonts w:ascii="Arial" w:hAnsi="Arial"/>
          <w:sz w:val="20"/>
        </w:rPr>
        <w:t>ане его личное дело передается в государственный орган по новому месту замещения должности гражданской службы.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</w:t>
      </w:r>
      <w:r>
        <w:rPr>
          <w:rFonts w:ascii="Arial" w:hAnsi="Arial"/>
          <w:sz w:val="20"/>
        </w:rPr>
        <w:t>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  <w:bookmarkStart w:id="8" w:name="Par137"/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23. Личные дела гражданских служащих, уволенных с гражданской службы (з</w:t>
      </w:r>
      <w:r>
        <w:rPr>
          <w:rFonts w:ascii="Arial" w:hAnsi="Arial"/>
          <w:sz w:val="20"/>
        </w:rPr>
        <w:t xml:space="preserve">а исключением гражданских служащих, указанных в </w:t>
      </w:r>
      <w:hyperlink r:id="rId50" w:history="1">
        <w:r>
          <w:rPr>
            <w:rFonts w:ascii="Arial" w:hAnsi="Arial"/>
            <w:color w:val="0000FF"/>
            <w:sz w:val="20"/>
          </w:rPr>
          <w:t>пункте 22</w:t>
        </w:r>
      </w:hyperlink>
      <w:r>
        <w:rPr>
          <w:rFonts w:ascii="Arial" w:hAnsi="Arial"/>
          <w:sz w:val="20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</w:t>
      </w:r>
      <w:r>
        <w:rPr>
          <w:rFonts w:ascii="Arial" w:hAnsi="Arial"/>
          <w:sz w:val="20"/>
        </w:rPr>
        <w:t>хив.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</w:t>
      </w:r>
      <w:r>
        <w:rPr>
          <w:rFonts w:ascii="Arial" w:hAnsi="Arial"/>
          <w:sz w:val="20"/>
        </w:rPr>
        <w:t xml:space="preserve"> службы.</w:t>
      </w:r>
    </w:p>
    <w:p w:rsidR="00DB37D7" w:rsidRDefault="00844FFB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законодательством Российской Федерации о государственной тайне.</w:t>
      </w:r>
    </w:p>
    <w:p w:rsidR="00DB37D7" w:rsidRDefault="00DB37D7">
      <w:pPr>
        <w:pStyle w:val="Standard"/>
        <w:ind w:firstLine="540"/>
        <w:jc w:val="both"/>
        <w:rPr>
          <w:rFonts w:ascii="Arial" w:hAnsi="Arial"/>
          <w:sz w:val="20"/>
        </w:rPr>
      </w:pPr>
    </w:p>
    <w:p w:rsidR="00DB37D7" w:rsidRDefault="00DB37D7">
      <w:pPr>
        <w:pStyle w:val="Standard"/>
        <w:ind w:firstLine="540"/>
        <w:jc w:val="both"/>
        <w:rPr>
          <w:rFonts w:ascii="Arial" w:hAnsi="Arial"/>
          <w:sz w:val="20"/>
        </w:rPr>
      </w:pPr>
    </w:p>
    <w:p w:rsidR="00DB37D7" w:rsidRDefault="00DB37D7">
      <w:pPr>
        <w:pStyle w:val="Standard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100" w:after="100"/>
        <w:jc w:val="both"/>
        <w:rPr>
          <w:rFonts w:ascii="Arial" w:hAnsi="Arial"/>
          <w:sz w:val="2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p w:rsidR="00DB37D7" w:rsidRDefault="00844FFB">
      <w:pPr>
        <w:pStyle w:val="Standard"/>
        <w:rPr>
          <w:rFonts w:hint="eastAsia"/>
        </w:rPr>
      </w:pPr>
      <w:r>
        <w:fldChar w:fldCharType="begin"/>
      </w:r>
      <w:r>
        <w:instrText xml:space="preserve"> HY</w:instrText>
      </w:r>
      <w:r>
        <w:instrText xml:space="preserve">PERLINK  "#Par137" </w:instrText>
      </w:r>
      <w:r>
        <w:rPr>
          <w:rFonts w:hint="eastAsia"/>
        </w:rPr>
        <w:fldChar w:fldCharType="separate"/>
      </w:r>
      <w:r>
        <w:fldChar w:fldCharType="end"/>
      </w:r>
    </w:p>
    <w:sectPr w:rsidR="00DB37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FB" w:rsidRDefault="00844FFB">
      <w:pPr>
        <w:rPr>
          <w:rFonts w:hint="eastAsia"/>
        </w:rPr>
      </w:pPr>
      <w:r>
        <w:separator/>
      </w:r>
    </w:p>
  </w:endnote>
  <w:endnote w:type="continuationSeparator" w:id="0">
    <w:p w:rsidR="00844FFB" w:rsidRDefault="00844F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FB" w:rsidRDefault="00844FF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44FFB" w:rsidRDefault="00844F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37D7"/>
    <w:rsid w:val="00832DBD"/>
    <w:rsid w:val="00844FFB"/>
    <w:rsid w:val="00D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E330DE2F01D803FFD34892669AF89EC8753F77A87B4C45849D39FB0692E5153FDF64E886F5F3CB4DC368E8A21DF1742F1F7E4567FB41TCd6L" TargetMode="External"/><Relationship Id="rId18" Type="http://schemas.openxmlformats.org/officeDocument/2006/relationships/hyperlink" Target="consultantplus://offline/ref=9FE330DE2F01D803FFD34892669AF89EC37C3674A374114F8CC435F9019DBA02389668E986F5F3C7439C6DFDB345FD7236017F5A7BF943C6TEdEL" TargetMode="External"/><Relationship Id="rId26" Type="http://schemas.openxmlformats.org/officeDocument/2006/relationships/hyperlink" Target="consultantplus://offline/ref=9FE330DE2F01D803FFD34892669AF89EC373377AA673114F8CC435F9019DBA02389668E986F5F7C2429C6DFDB345FD7236017F5A7BF943C6TEdEL" TargetMode="External"/><Relationship Id="rId39" Type="http://schemas.openxmlformats.org/officeDocument/2006/relationships/hyperlink" Target="consultantplus://offline/ref=9FE330DE2F01D803FFD34892669AF89EC8753F77A87B4C45849D39FB0692E5153FDF64E886F5F3CB4DC368E8A21DF1742F1F7E4567FB41TCd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E330DE2F01D803FFD34892669AF89EC373377AA673114F8CC435F9019DBA02389668E986F5F7C2449C6DFDB345FD7236017F5A7BF943C6TEdEL" TargetMode="External"/><Relationship Id="rId34" Type="http://schemas.openxmlformats.org/officeDocument/2006/relationships/hyperlink" Target="consultantplus://offline/ref=9FE330DE2F01D803FFD34892669AF89EC977367BA07B4C45849D39FB0692E5153FDF64E886F5F7C04DC368E8A21DF1742F1F7E4567FB41TCd6L" TargetMode="External"/><Relationship Id="rId42" Type="http://schemas.openxmlformats.org/officeDocument/2006/relationships/hyperlink" Target="consultantplus://offline/ref=9FE330DE2F01D803FFD34892669AF89EC3763675A679114F8CC435F9019DBA02389668E986F5F7C3409C6DFDB345FD7236017F5A7BF943C6TEdEL" TargetMode="External"/><Relationship Id="rId47" Type="http://schemas.openxmlformats.org/officeDocument/2006/relationships/hyperlink" Target="#Par129" TargetMode="External"/><Relationship Id="rId50" Type="http://schemas.openxmlformats.org/officeDocument/2006/relationships/hyperlink" Target="#Par137" TargetMode="External"/><Relationship Id="rId7" Type="http://schemas.openxmlformats.org/officeDocument/2006/relationships/hyperlink" Target="consultantplus://offline/ref=1480DE042A27D94597229C09F79D72EB405A880E0E3F2EA1CC817B83670E5AA649F83289FB0789B48C6300183C566E14E3058BE4920F6F3BUCSBL" TargetMode="External"/><Relationship Id="rId12" Type="http://schemas.openxmlformats.org/officeDocument/2006/relationships/hyperlink" Target="consultantplus://offline/ref=B06E36B8106D5E5E8D638C57FCBE1C09E9EB824DD0145EDB72F1659552571F598C8E096EAF5A1720925C3BE51A29F664B77929D2B603C838BFcEL" TargetMode="External"/><Relationship Id="rId17" Type="http://schemas.openxmlformats.org/officeDocument/2006/relationships/hyperlink" Target="consultantplus://offline/ref=9FE330DE2F01D803FFD34892669AF89EC373377AA673114F8CC435F9019DBA02389668E986F5F7C34E9C6DFDB345FD7236017F5A7BF943C6TEdEL" TargetMode="External"/><Relationship Id="rId25" Type="http://schemas.openxmlformats.org/officeDocument/2006/relationships/hyperlink" Target="consultantplus://offline/ref=9FE330DE2F01D803FFD34892669AF89EC37C3674A374114F8CC435F9019DBA022A9630E587F2E9C347893BACF5T1d2L" TargetMode="External"/><Relationship Id="rId33" Type="http://schemas.openxmlformats.org/officeDocument/2006/relationships/hyperlink" Target="#Par80" TargetMode="External"/><Relationship Id="rId38" Type="http://schemas.openxmlformats.org/officeDocument/2006/relationships/hyperlink" Target="consultantplus://offline/ref=9FE330DE2F01D803FFD34892669AF89EC37C3675A474114F8CC435F9019DBA02389668E986F5F6C54E9C6DFDB345FD7236017F5A7BF943C6TEdEL" TargetMode="External"/><Relationship Id="rId46" Type="http://schemas.openxmlformats.org/officeDocument/2006/relationships/hyperlink" Target="consultantplus://offline/ref=9FE330DE2F01D803FFD34892669AF89EC37C3674A374114F8CC435F9019DBA022A9630E587F2E9C347893BACF5T1d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E330DE2F01D803FFD34892669AF89EC37C3B76A770114F8CC435F9019DBA02389668E986F5F7C0409C6DFDB345FD7236017F5A7BF943C6TEdEL" TargetMode="External"/><Relationship Id="rId20" Type="http://schemas.openxmlformats.org/officeDocument/2006/relationships/hyperlink" Target="consultantplus://offline/ref=9FE330DE2F01D803FFD34892669AF89EC373377AA673114F8CC435F9019DBA02389668E986F5F7C2469C6DFDB345FD7236017F5A7BF943C6TEdEL" TargetMode="External"/><Relationship Id="rId29" Type="http://schemas.openxmlformats.org/officeDocument/2006/relationships/hyperlink" Target="consultantplus://offline/ref=9FE330DE2F01D803FFD34892669AF89EC977367BA07B4C45849D39FB0692E5153FDF64E886F5F7C04DC368E8A21DF1742F1F7E4567FB41TCd6L" TargetMode="External"/><Relationship Id="rId41" Type="http://schemas.openxmlformats.org/officeDocument/2006/relationships/hyperlink" Target="consultantplus://offline/ref=9FE330DE2F01D803FFD34892669AF89EC3773C75A271114F8CC435F9019DBA02389668E986F5F7C2449C6DFDB345FD7236017F5A7BF943C6TEdE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6E36B8106D5E5E8D638C57FCBE1C09E9EB824DD0145EDB72F1659552571F598C8E096EAF5A1720925C3BE51A29F664B77929D2B603C838BFcEL" TargetMode="External"/><Relationship Id="rId24" Type="http://schemas.openxmlformats.org/officeDocument/2006/relationships/hyperlink" Target="consultantplus://offline/ref=9FE330DE2F01D803FFD34892669AF89EC37C3674A374114F8CC435F9019DBA022A9630E587F2E9C347893BACF5T1d2L" TargetMode="External"/><Relationship Id="rId32" Type="http://schemas.openxmlformats.org/officeDocument/2006/relationships/hyperlink" Target="#Par80" TargetMode="External"/><Relationship Id="rId37" Type="http://schemas.openxmlformats.org/officeDocument/2006/relationships/hyperlink" Target="consultantplus://offline/ref=9FE330DE2F01D803FFD34892669AF89EC37C3B76A770114F8CC435F9019DBA02389668E986F5F7C0419C6DFDB345FD7236017F5A7BF943C6TEdEL" TargetMode="External"/><Relationship Id="rId40" Type="http://schemas.openxmlformats.org/officeDocument/2006/relationships/hyperlink" Target="consultantplus://offline/ref=9FE330DE2F01D803FFD34892669AF89EC977367BA07B4C45849D39FB0692E5073F8768E981EBF7C2589539AETFd5L" TargetMode="External"/><Relationship Id="rId45" Type="http://schemas.openxmlformats.org/officeDocument/2006/relationships/hyperlink" Target="#Par121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FE330DE2F01D803FFD34892669AF89EC3763675A679114F8CC435F9019DBA02389668E986F5F7C3409C6DFDB345FD7236017F5A7BF943C6TEdEL" TargetMode="External"/><Relationship Id="rId23" Type="http://schemas.openxmlformats.org/officeDocument/2006/relationships/hyperlink" Target="consultantplus://offline/ref=9FE330DE2F01D803FFD34892669AF89EC373377AA673114F8CC435F9019DBA02389668E986F5F7C2459C6DFDB345FD7236017F5A7BF943C6TEdEL" TargetMode="External"/><Relationship Id="rId28" Type="http://schemas.openxmlformats.org/officeDocument/2006/relationships/hyperlink" Target="consultantplus://offline/ref=9FE330DE2F01D803FFD34892669AF89EC17C3D74A374114F8CC435F9019DBA02389668E986F5F7C2479C6DFDB345FD7236017F5A7BF943C6TEdEL" TargetMode="External"/><Relationship Id="rId36" Type="http://schemas.openxmlformats.org/officeDocument/2006/relationships/hyperlink" Target="consultantplus://offline/ref=9FE330DE2F01D803FFD34892669AF89EC3773770A972114F8CC435F9019DBA02389668E986F5F7C3419C6DFDB345FD7236017F5A7BF943C6TEdEL" TargetMode="External"/><Relationship Id="rId49" Type="http://schemas.openxmlformats.org/officeDocument/2006/relationships/hyperlink" Target="consultantplus://offline/ref=9FE330DE2F01D803FFD34892669AF89EC37C3B76A770114F8CC435F9019DBA02389668E986F5F7C04F9C6DFDB345FD7236017F5A7BF943C6TEdEL" TargetMode="External"/><Relationship Id="rId10" Type="http://schemas.openxmlformats.org/officeDocument/2006/relationships/hyperlink" Target="consultantplus://offline/ref=1480DE042A27D94597229C09F79D72EB405285060E392EA1CC817B83670E5AA649F83289FB078BB4876300183C566E14E3058BE4920F6F3BUCSBL" TargetMode="External"/><Relationship Id="rId19" Type="http://schemas.openxmlformats.org/officeDocument/2006/relationships/hyperlink" Target="consultantplus://offline/ref=9FE330DE2F01D803FFD34892669AF89EC373377AA673114F8CC435F9019DBA02389668E986F5F7C34F9C6DFDB345FD7236017F5A7BF943C6TEdEL" TargetMode="External"/><Relationship Id="rId31" Type="http://schemas.openxmlformats.org/officeDocument/2006/relationships/hyperlink" Target="#Par79" TargetMode="External"/><Relationship Id="rId44" Type="http://schemas.openxmlformats.org/officeDocument/2006/relationships/hyperlink" Target="#Par91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0DE042A27D94597229C09F79D72EB405285060E392EA1CC817B83670E5AA649F83289FB078BB4876300183C566E14E3058BE4920F6F3BUCSBL" TargetMode="External"/><Relationship Id="rId14" Type="http://schemas.openxmlformats.org/officeDocument/2006/relationships/hyperlink" Target="consultantplus://offline/ref=9FE330DE2F01D803FFD34892669AF89EC37C3675A474114F8CC435F9019DBA02389668E986F5F6C54E9C6DFDB345FD7236017F5A7BF943C6TEdEL" TargetMode="External"/><Relationship Id="rId22" Type="http://schemas.openxmlformats.org/officeDocument/2006/relationships/hyperlink" Target="consultantplus://offline/ref=9FE330DE2F01D803FFD34892669AF89EC27C3876AB26464DDD913BFC09CDE0122EDF64EF98F5F6DD44973BTAdEL" TargetMode="External"/><Relationship Id="rId27" Type="http://schemas.openxmlformats.org/officeDocument/2006/relationships/hyperlink" Target="consultantplus://offline/ref=9FE330DE2F01D803FFD34892669AF89EC37C3674A372114F8CC435F9019DBA02389668E986F5F6C24E9C6DFDB345FD7236017F5A7BF943C6TEdEL" TargetMode="External"/><Relationship Id="rId30" Type="http://schemas.openxmlformats.org/officeDocument/2006/relationships/hyperlink" Target="consultantplus://offline/ref=9FE330DE2F01D803FFD34892669AF89EC37C3674A374114F8CC435F9019DBA02389668E986F5F5C2469C6DFDB345FD7236017F5A7BF943C6TEdEL" TargetMode="External"/><Relationship Id="rId35" Type="http://schemas.openxmlformats.org/officeDocument/2006/relationships/hyperlink" Target="consultantplus://offline/ref=9FE330DE2F01D803FFD34892669AF89EC17C3D74A374114F8CC435F9019DBA02389668E986F5F7C2479C6DFDB345FD7236017F5A7BF943C6TEdEL" TargetMode="External"/><Relationship Id="rId43" Type="http://schemas.openxmlformats.org/officeDocument/2006/relationships/hyperlink" Target="consultantplus://offline/ref=9FE330DE2F01D803FFD34892669AF89EC9723972A97B4C45849D39FB0692E5153FDF64E886F7F0CA4DC368E8A21DF1742F1F7E4567FB41TCd6L" TargetMode="External"/><Relationship Id="rId48" Type="http://schemas.openxmlformats.org/officeDocument/2006/relationships/hyperlink" Target="#Par130" TargetMode="External"/><Relationship Id="rId8" Type="http://schemas.openxmlformats.org/officeDocument/2006/relationships/hyperlink" Target="consultantplus://offline/ref=1480DE042A27D94597229C09F79D72EB405A880E0E3F2EA1CC817B83670E5AA649F83289FB0789B48D6300183C566E14E3058BE4920F6F3BUCSBL" TargetMode="External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30.05.2005 N 609(ред. от 11.03.2021)"Об утверждении Положения о персональных данных государственного гражданского служащего Российской Федерации и ведении его личного дела"</vt:lpstr>
    </vt:vector>
  </TitlesOfParts>
  <Company/>
  <LinksUpToDate>false</LinksUpToDate>
  <CharactersWithSpaces>29909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30.05.2005 N 609(ред. от 11.03.2021)"Об утверждении Положения о персональных данных государственного гражданского служащего Российской Федерации и ведении его личного дела"</dc:title>
  <dc:creator>Жанна</dc:creator>
  <cp:lastModifiedBy>User Windows</cp:lastModifiedBy>
  <cp:revision>2</cp:revision>
  <dcterms:created xsi:type="dcterms:W3CDTF">2022-01-18T09:34:00Z</dcterms:created>
  <dcterms:modified xsi:type="dcterms:W3CDTF">2022-01-18T09:34:00Z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4019.00.25</vt:lpwstr>
  </property>
</Properties>
</file>