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2" w:rsidRDefault="00261B12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CC5BE2" w:rsidRDefault="00CC5BE2"/>
    <w:p w:rsidR="00CC5BE2" w:rsidRDefault="00CC5BE2"/>
    <w:p w:rsidR="00CC5BE2" w:rsidRDefault="00CC5BE2"/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jc w:val="both"/>
      </w:pPr>
      <w:r>
        <w:rPr>
          <w:color w:val="000000"/>
          <w:sz w:val="28"/>
          <w:szCs w:val="28"/>
        </w:rPr>
        <w:t xml:space="preserve">1.1. Муниципальный контроль на </w:t>
      </w:r>
      <w:r>
        <w:rPr>
          <w:color w:val="000000"/>
          <w:sz w:val="28"/>
          <w:szCs w:val="28"/>
        </w:rPr>
        <w:t xml:space="preserve">автомобильном транспорте, </w:t>
      </w:r>
      <w:r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="00EB56B6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 муниципального района Костромской области</w:t>
      </w:r>
      <w:r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Кодексом Российской Федерации об а</w:t>
      </w:r>
      <w:r>
        <w:rPr>
          <w:sz w:val="28"/>
          <w:szCs w:val="28"/>
        </w:rPr>
        <w:t>дминистративных правонарушениях от 30 декабря 2001 года № 195-ФЗ;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08 ноября 2007 года  № 257-ФЗ</w:t>
      </w:r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 31.07.2020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CC5BE2" w:rsidRDefault="00261B12">
      <w:pPr>
        <w:jc w:val="both"/>
      </w:pPr>
      <w:r>
        <w:rPr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Совета депутатов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 от </w:t>
      </w:r>
      <w:r w:rsidR="00EB56B6">
        <w:rPr>
          <w:sz w:val="28"/>
          <w:szCs w:val="28"/>
        </w:rPr>
        <w:t>30</w:t>
      </w:r>
      <w:r w:rsidR="00EB56B6">
        <w:rPr>
          <w:sz w:val="28"/>
          <w:szCs w:val="28"/>
          <w:lang w:bidi="hi-IN"/>
        </w:rPr>
        <w:t>.09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№  3</w:t>
      </w:r>
      <w:r w:rsidR="00EB56B6">
        <w:rPr>
          <w:sz w:val="28"/>
          <w:szCs w:val="28"/>
        </w:rPr>
        <w:t>3</w:t>
      </w:r>
      <w:r>
        <w:rPr>
          <w:sz w:val="28"/>
          <w:szCs w:val="28"/>
        </w:rPr>
        <w:t xml:space="preserve">  «Об утверждении Положения о муниципальном контр</w:t>
      </w:r>
      <w:r>
        <w:rPr>
          <w:sz w:val="28"/>
          <w:szCs w:val="28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 муниципального района Костромской области».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1.2.  Предметом муниципального кон</w:t>
      </w:r>
      <w:r>
        <w:rPr>
          <w:sz w:val="28"/>
          <w:szCs w:val="28"/>
        </w:rPr>
        <w:t>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</w:t>
      </w:r>
      <w:r>
        <w:rPr>
          <w:sz w:val="28"/>
          <w:szCs w:val="28"/>
        </w:rPr>
        <w:t xml:space="preserve"> населенных пунктов поселения и дорожной деятельности.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 xml:space="preserve"> Объектами муниципального контроля являются: </w:t>
      </w:r>
    </w:p>
    <w:p w:rsidR="00CC5BE2" w:rsidRDefault="00261B12">
      <w:pPr>
        <w:ind w:firstLine="567"/>
        <w:jc w:val="both"/>
      </w:pPr>
      <w:r>
        <w:rPr>
          <w:sz w:val="28"/>
          <w:szCs w:val="28"/>
        </w:rPr>
        <w:t>1) деятельность, действия (без</w:t>
      </w:r>
      <w:r>
        <w:rPr>
          <w:sz w:val="28"/>
          <w:szCs w:val="28"/>
        </w:rPr>
        <w:t xml:space="preserve">действие) контролируемых лиц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границах населенных пунктов поселения, в рамках </w:t>
      </w:r>
      <w:r>
        <w:rPr>
          <w:sz w:val="28"/>
          <w:szCs w:val="28"/>
        </w:rPr>
        <w:lastRenderedPageBreak/>
        <w:t>которых должны соблюдаться обязательные требования, в том числе предъявляемые к к</w:t>
      </w:r>
      <w:r>
        <w:rPr>
          <w:sz w:val="28"/>
          <w:szCs w:val="28"/>
        </w:rPr>
        <w:t xml:space="preserve">онтролируемым лицам, осуществляющим деятельность, действия (бездействие);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автомобильные дороги общего пользования местного знач</w:t>
      </w:r>
      <w:r>
        <w:rPr>
          <w:sz w:val="28"/>
          <w:szCs w:val="28"/>
        </w:rPr>
        <w:t>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</w:t>
      </w:r>
      <w:r>
        <w:rPr>
          <w:sz w:val="28"/>
          <w:szCs w:val="28"/>
        </w:rPr>
        <w:t>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>
        <w:rPr>
          <w:sz w:val="28"/>
          <w:szCs w:val="28"/>
        </w:rPr>
        <w:t xml:space="preserve"> обязательные требования в области </w:t>
      </w:r>
      <w:proofErr w:type="gramStart"/>
      <w:r>
        <w:rPr>
          <w:sz w:val="28"/>
          <w:szCs w:val="28"/>
        </w:rPr>
        <w:t>обеспечения сохранности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proofErr w:type="gramEnd"/>
      <w:r>
        <w:rPr>
          <w:sz w:val="28"/>
          <w:szCs w:val="28"/>
        </w:rPr>
        <w:t xml:space="preserve"> в границах населенных пунктов поселения.</w:t>
      </w:r>
    </w:p>
    <w:p w:rsidR="00CC5BE2" w:rsidRDefault="00261B1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rPr>
          <w:trHeight w:val="918"/>
        </w:trPr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 xml:space="preserve">Доля устраненных нарушений обязательных требований от числа выявленных нарушений, в результате чего была снята угроза причинения </w:t>
            </w:r>
            <w:r>
              <w:t>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 w:rsidP="00EB56B6">
            <w:pPr>
              <w:widowControl w:val="0"/>
              <w:spacing w:after="160"/>
            </w:pPr>
            <w:r>
              <w:t xml:space="preserve">Доля дорожно-транспортных происшествий, произошедших по причине недостатков в содержании автомобильных дорог местного значения в границах населенных пунктов </w:t>
            </w:r>
            <w:r w:rsidR="00EB56B6">
              <w:t>Сущевского</w:t>
            </w:r>
            <w:r>
              <w:t xml:space="preserve"> сельского поселения от общего количес</w:t>
            </w:r>
            <w:r>
              <w:t>тва дорожно-транспортных происшествий, произошедших на автомобильных дорогах местного значения</w:t>
            </w:r>
            <w:r w:rsidR="00EB56B6">
              <w:t xml:space="preserve"> в границах населенных пунктов Сущевского</w:t>
            </w:r>
            <w:r>
              <w:t xml:space="preserve"> сельского поселения (в процентах)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EB56B6">
            <w:pPr>
              <w:widowControl w:val="0"/>
              <w:spacing w:after="160"/>
              <w:jc w:val="center"/>
            </w:pPr>
            <w:r>
              <w:t>2022 – 5</w:t>
            </w:r>
          </w:p>
          <w:p w:rsidR="00CC5BE2" w:rsidRDefault="00EB56B6">
            <w:pPr>
              <w:widowControl w:val="0"/>
              <w:spacing w:after="160"/>
              <w:jc w:val="center"/>
            </w:pPr>
            <w:r>
              <w:t>2023 – 13</w:t>
            </w:r>
          </w:p>
          <w:p w:rsidR="00CC5BE2" w:rsidRDefault="00261B12">
            <w:pPr>
              <w:widowControl w:val="0"/>
              <w:spacing w:after="160"/>
              <w:jc w:val="center"/>
            </w:pPr>
            <w:r>
              <w:t>2024 - 10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 xml:space="preserve">Доля обоснованных жалоб на действия (бездействие) </w:t>
            </w:r>
            <w:r>
              <w:t>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</w:tbl>
    <w:p w:rsidR="00CC5BE2" w:rsidRDefault="00CC5BE2">
      <w:pPr>
        <w:snapToGrid w:val="0"/>
        <w:jc w:val="both"/>
        <w:rPr>
          <w:sz w:val="28"/>
          <w:szCs w:val="28"/>
        </w:rPr>
      </w:pPr>
    </w:p>
    <w:p w:rsidR="00CC5BE2" w:rsidRDefault="00CC5BE2">
      <w:pPr>
        <w:jc w:val="both"/>
        <w:rPr>
          <w:sz w:val="28"/>
          <w:szCs w:val="28"/>
        </w:rPr>
      </w:pPr>
    </w:p>
    <w:p w:rsidR="00CC5BE2" w:rsidRDefault="00261B12">
      <w:pPr>
        <w:jc w:val="both"/>
      </w:pPr>
      <w:r>
        <w:rPr>
          <w:sz w:val="32"/>
          <w:szCs w:val="32"/>
        </w:rPr>
        <w:t xml:space="preserve">2.1. </w:t>
      </w:r>
      <w:r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илищный </w:t>
      </w:r>
      <w:r>
        <w:rPr>
          <w:color w:val="000000"/>
          <w:sz w:val="28"/>
          <w:szCs w:val="28"/>
        </w:rPr>
        <w:t xml:space="preserve"> контроль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 Российской Федерации от 29 декабря 2004 года N 188-ФЗ;</w:t>
      </w:r>
    </w:p>
    <w:p w:rsidR="00CC5BE2" w:rsidRDefault="00261B1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— Кодексом Российской Федерации об административных правонарушениях;</w:t>
      </w:r>
    </w:p>
    <w:p w:rsidR="00CC5BE2" w:rsidRDefault="00261B12">
      <w:pPr>
        <w:pStyle w:val="ConsPlusNormal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 мая 2006 года N 59-ФЗ "О порядке рассмотрения обращений граждан Российской Федерации";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 31.07.2020 № 248-ФЗ «О государственном </w:t>
      </w:r>
      <w:r>
        <w:rPr>
          <w:sz w:val="28"/>
          <w:szCs w:val="28"/>
        </w:rPr>
        <w:t>контроле (надзоре) и муниципальном контроле в Российской Федерации»;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8"/>
          <w:szCs w:val="28"/>
        </w:rPr>
        <w:t>Федерации";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21 января 2006 года N 25 "Об утверждении Правил пользования жилыми помещениями";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 Правительства Российской Федерации от 23 мая 2006 года N 307 "О порядке предоставления ком</w:t>
      </w:r>
      <w:r>
        <w:rPr>
          <w:rFonts w:ascii="Times New Roman" w:hAnsi="Times New Roman" w:cs="Times New Roman"/>
          <w:sz w:val="28"/>
          <w:szCs w:val="28"/>
        </w:rPr>
        <w:t>мунальных услуг гражданам";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 апреля 2013 года N 290 "О минимальном перечне усл</w:t>
      </w:r>
      <w:r>
        <w:rPr>
          <w:rFonts w:ascii="Times New Roman" w:hAnsi="Times New Roman" w:cs="Times New Roman"/>
          <w:sz w:val="28"/>
          <w:szCs w:val="28"/>
        </w:rPr>
        <w:t>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CC5BE2" w:rsidRDefault="0026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Госстроя Российской Федерации от 27 сентября 2003 года N 170 "Об утверждении Правил и норм техниче</w:t>
      </w:r>
      <w:r>
        <w:rPr>
          <w:rFonts w:ascii="Times New Roman" w:hAnsi="Times New Roman" w:cs="Times New Roman"/>
          <w:sz w:val="28"/>
          <w:szCs w:val="28"/>
        </w:rPr>
        <w:t>ской эксплуатации жилищного фонда";</w:t>
      </w:r>
    </w:p>
    <w:p w:rsidR="00CC5BE2" w:rsidRDefault="00261B1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EB56B6">
        <w:rPr>
          <w:rFonts w:ascii="Times New Roman" w:hAnsi="Times New Roman" w:cs="Times New Roman"/>
          <w:sz w:val="28"/>
          <w:szCs w:val="28"/>
        </w:rPr>
        <w:t>Сущевского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B56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.0</w:t>
      </w:r>
      <w:r w:rsidR="00EB56B6"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года   № 34 "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BE2" w:rsidRDefault="00261B12">
      <w:pPr>
        <w:pStyle w:val="ConsPlusNormal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6B6">
        <w:rPr>
          <w:rFonts w:ascii="Times New Roman" w:hAnsi="Times New Roman" w:cs="Times New Roman"/>
          <w:sz w:val="28"/>
          <w:szCs w:val="28"/>
        </w:rPr>
        <w:t>Сущевского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области.</w:t>
      </w:r>
    </w:p>
    <w:p w:rsidR="00CC5BE2" w:rsidRDefault="00261B12">
      <w:pPr>
        <w:jc w:val="both"/>
      </w:pPr>
      <w:r>
        <w:t xml:space="preserve">2.2. </w:t>
      </w:r>
      <w:r>
        <w:rPr>
          <w:sz w:val="28"/>
          <w:szCs w:val="28"/>
        </w:rPr>
        <w:t xml:space="preserve">Предметом муниципального контроля является </w:t>
      </w:r>
      <w:r>
        <w:rPr>
          <w:bCs/>
          <w:sz w:val="28"/>
          <w:szCs w:val="28"/>
        </w:rPr>
        <w:t>соблюдение юридическими лицами, индивидуальными предпринимателями и гражданами обязательных т</w:t>
      </w:r>
      <w:r>
        <w:rPr>
          <w:bCs/>
          <w:sz w:val="28"/>
          <w:szCs w:val="28"/>
        </w:rPr>
        <w:t>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CC5BE2" w:rsidRDefault="00261B12">
      <w:pPr>
        <w:jc w:val="both"/>
      </w:pPr>
      <w:r>
        <w:rPr>
          <w:bCs/>
          <w:sz w:val="28"/>
          <w:szCs w:val="28"/>
        </w:rPr>
        <w:t xml:space="preserve">2.3. Объектами муниципального контроля являются: 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действия </w:t>
      </w:r>
      <w:r>
        <w:rPr>
          <w:sz w:val="28"/>
          <w:szCs w:val="28"/>
        </w:rPr>
        <w:t xml:space="preserve">(бездействие) граждан и организаций, в рамках которых должны соблюдаться обязательные требования, в том числе </w:t>
      </w:r>
      <w:r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</w:t>
      </w:r>
      <w:r>
        <w:rPr>
          <w:sz w:val="28"/>
          <w:szCs w:val="28"/>
        </w:rPr>
        <w:t xml:space="preserve"> том числе продукция (товары), работы и услуги, к которым предъявляются обязательные требования;</w:t>
      </w:r>
    </w:p>
    <w:p w:rsidR="00CC5BE2" w:rsidRDefault="00261B12">
      <w:pPr>
        <w:jc w:val="both"/>
      </w:pPr>
      <w:proofErr w:type="gramStart"/>
      <w:r>
        <w:rPr>
          <w:bCs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</w:t>
      </w:r>
      <w:r>
        <w:rPr>
          <w:bCs/>
          <w:sz w:val="28"/>
          <w:szCs w:val="28"/>
        </w:rPr>
        <w:t>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</w:t>
      </w:r>
      <w:r>
        <w:rPr>
          <w:bCs/>
          <w:sz w:val="28"/>
          <w:szCs w:val="28"/>
        </w:rPr>
        <w:t xml:space="preserve">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bCs/>
          <w:sz w:val="28"/>
          <w:szCs w:val="28"/>
        </w:rPr>
        <w:t xml:space="preserve"> объекты).</w:t>
      </w:r>
    </w:p>
    <w:p w:rsidR="00CC5BE2" w:rsidRDefault="00261B12">
      <w:pPr>
        <w:jc w:val="both"/>
      </w:pPr>
      <w:r>
        <w:rPr>
          <w:bCs/>
          <w:sz w:val="28"/>
          <w:szCs w:val="28"/>
        </w:rPr>
        <w:t xml:space="preserve">2.4.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 xml:space="preserve">Доля устраненных нарушений обязательных требований от числа </w:t>
            </w:r>
            <w:r>
              <w:t>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</w:t>
            </w:r>
            <w:r>
              <w:t xml:space="preserve">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  <w:bookmarkStart w:id="0" w:name="_Hlk95121306"/>
            <w:bookmarkEnd w:id="0"/>
          </w:p>
        </w:tc>
      </w:tr>
    </w:tbl>
    <w:p w:rsidR="00CC5BE2" w:rsidRDefault="00261B12">
      <w:pPr>
        <w:jc w:val="both"/>
      </w:pPr>
      <w:r>
        <w:t xml:space="preserve">    </w:t>
      </w:r>
    </w:p>
    <w:p w:rsidR="00CC5BE2" w:rsidRDefault="00CC5BE2">
      <w:pPr>
        <w:jc w:val="both"/>
      </w:pPr>
    </w:p>
    <w:p w:rsidR="00CC5BE2" w:rsidRDefault="00261B12">
      <w:pPr>
        <w:jc w:val="both"/>
      </w:pPr>
      <w:r>
        <w:rPr>
          <w:sz w:val="28"/>
          <w:szCs w:val="28"/>
        </w:rPr>
        <w:t>3.1. М</w:t>
      </w:r>
      <w:r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контроль  в сфере благоустройства на территории муниципального образования </w:t>
      </w:r>
      <w:r w:rsidR="00EB56B6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 № 131-ФЗ «Об общих пр</w:t>
      </w:r>
      <w:r>
        <w:rPr>
          <w:sz w:val="28"/>
          <w:szCs w:val="28"/>
        </w:rPr>
        <w:t>инципах организации местного самоуправления в Российской Федерации»,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 31.07.2020 № 248-ФЗ «О государственном контроле (надзоре) и муниципальном контроле в Российской Федерации»; 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 Совета депутатов </w:t>
      </w:r>
      <w:r w:rsidR="00BB01D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от </w:t>
      </w:r>
      <w:r w:rsidR="00F95590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.0</w:t>
      </w:r>
      <w:r w:rsidR="00BB01D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</w:t>
      </w:r>
      <w:r w:rsidR="00BB01D1">
        <w:rPr>
          <w:color w:val="000000"/>
          <w:sz w:val="28"/>
          <w:szCs w:val="28"/>
        </w:rPr>
        <w:t>2</w:t>
      </w:r>
      <w:r w:rsidR="00F955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№ </w:t>
      </w:r>
      <w:r w:rsidR="00F9559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  «Об утверждении Правил благоустройства территории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поселения»;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Уставом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сельское поселение Костромского муниципального района Костромской области;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решени</w:t>
      </w:r>
      <w:r>
        <w:rPr>
          <w:color w:val="000000"/>
          <w:sz w:val="28"/>
          <w:szCs w:val="28"/>
        </w:rPr>
        <w:t xml:space="preserve">ем </w:t>
      </w:r>
      <w:proofErr w:type="gramStart"/>
      <w:r>
        <w:rPr>
          <w:color w:val="000000"/>
          <w:sz w:val="28"/>
          <w:szCs w:val="28"/>
        </w:rPr>
        <w:t xml:space="preserve">Совета депутатов  </w:t>
      </w:r>
      <w:r w:rsidR="00F95590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 </w:t>
      </w:r>
      <w:r w:rsidR="00F95590">
        <w:rPr>
          <w:color w:val="000000"/>
          <w:sz w:val="28"/>
          <w:szCs w:val="28"/>
        </w:rPr>
        <w:t>30.09.</w:t>
      </w:r>
      <w:r>
        <w:rPr>
          <w:color w:val="000000"/>
          <w:sz w:val="28"/>
          <w:szCs w:val="28"/>
          <w:lang w:bidi="hi-IN"/>
        </w:rPr>
        <w:t>2021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lastRenderedPageBreak/>
        <w:t>№ 3</w:t>
      </w:r>
      <w:r w:rsidR="00F955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"Об утверждении Положения </w:t>
      </w:r>
      <w:r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  <w:lang w:bidi="hi-IN"/>
        </w:rPr>
        <w:t>контроле</w:t>
      </w:r>
      <w:r>
        <w:rPr>
          <w:bCs/>
          <w:color w:val="000000"/>
          <w:sz w:val="28"/>
          <w:szCs w:val="28"/>
        </w:rPr>
        <w:t xml:space="preserve">  в сфере благоустройства</w:t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 xml:space="preserve">3.2. Предметом муниципального контроля </w:t>
      </w:r>
      <w:r>
        <w:rPr>
          <w:sz w:val="28"/>
          <w:szCs w:val="28"/>
        </w:rPr>
        <w:t>являются: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(реализация) требований, содержащихс</w:t>
      </w:r>
      <w:r>
        <w:rPr>
          <w:sz w:val="28"/>
          <w:szCs w:val="28"/>
        </w:rPr>
        <w:t>я в разрешительных документах;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CC5BE2" w:rsidRDefault="00261B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Объектами муниципального контроля являются: 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</w:t>
      </w:r>
      <w:r>
        <w:rPr>
          <w:sz w:val="28"/>
          <w:szCs w:val="28"/>
        </w:rPr>
        <w:t>ствия (бездействие);</w:t>
      </w:r>
    </w:p>
    <w:p w:rsidR="00CC5BE2" w:rsidRDefault="0026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5BE2" w:rsidRDefault="00261B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 здания, помещения, сооружения, линейные объекты, территории, включая водные, земельн</w:t>
      </w:r>
      <w:r>
        <w:rPr>
          <w:sz w:val="28"/>
          <w:szCs w:val="28"/>
        </w:rPr>
        <w:t>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</w:t>
      </w:r>
      <w:r>
        <w:rPr>
          <w:sz w:val="28"/>
          <w:szCs w:val="28"/>
        </w:rPr>
        <w:t>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sz w:val="28"/>
          <w:szCs w:val="28"/>
        </w:rPr>
        <w:t xml:space="preserve"> объекты).</w:t>
      </w:r>
    </w:p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</w:p>
    <w:tbl>
      <w:tblPr>
        <w:tblW w:w="963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4"/>
        <w:gridCol w:w="2724"/>
      </w:tblGrid>
      <w:tr w:rsidR="00CC5BE2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Ключевой показатель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CC5BE2" w:rsidRDefault="00261B1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менее 80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 xml:space="preserve">Доля обоснованных жалоб на действия (бездействие) контрольного органа и </w:t>
            </w:r>
            <w:r>
              <w:t>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  <w:tr w:rsidR="00CC5BE2"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</w:pPr>
            <w: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2724" w:type="dxa"/>
            <w:tcBorders>
              <w:bottom w:val="single" w:sz="8" w:space="0" w:color="000000"/>
              <w:right w:val="single" w:sz="8" w:space="0" w:color="000000"/>
            </w:tcBorders>
          </w:tcPr>
          <w:p w:rsidR="00CC5BE2" w:rsidRDefault="00261B12">
            <w:pPr>
              <w:widowControl w:val="0"/>
              <w:spacing w:after="160"/>
              <w:jc w:val="center"/>
            </w:pPr>
            <w:r>
              <w:t>Не более 0</w:t>
            </w:r>
          </w:p>
        </w:tc>
      </w:tr>
    </w:tbl>
    <w:p w:rsidR="00CC5BE2" w:rsidRDefault="00261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Организация государственного </w:t>
      </w:r>
      <w:r>
        <w:rPr>
          <w:sz w:val="32"/>
          <w:szCs w:val="32"/>
        </w:rPr>
        <w:t>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 Система оценки и управления рисками при осуществлении му</w:t>
      </w:r>
      <w:r>
        <w:rPr>
          <w:color w:val="000000"/>
          <w:sz w:val="28"/>
          <w:szCs w:val="28"/>
        </w:rPr>
        <w:t>ниципального контроля не применяется.</w:t>
      </w: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 На территории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осуществлени</w:t>
      </w:r>
      <w:r>
        <w:rPr>
          <w:color w:val="000000"/>
          <w:sz w:val="28"/>
          <w:szCs w:val="28"/>
        </w:rPr>
        <w:t xml:space="preserve">е функции муниципального жилищного контроля, муниципального контроля на </w:t>
      </w:r>
      <w:r>
        <w:rPr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пунктов, муниципального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>в сфере благоустройства на территори</w:t>
      </w:r>
      <w:r>
        <w:rPr>
          <w:rFonts w:eastAsia="Calibri"/>
          <w:color w:val="000000"/>
          <w:sz w:val="28"/>
          <w:szCs w:val="28"/>
          <w:lang w:eastAsia="en-US"/>
        </w:rPr>
        <w:t>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дополнительно возложено на </w:t>
      </w:r>
      <w:r w:rsidR="00435481">
        <w:rPr>
          <w:color w:val="000000"/>
          <w:sz w:val="28"/>
          <w:szCs w:val="28"/>
        </w:rPr>
        <w:t xml:space="preserve">заместителя главы администрации, </w:t>
      </w:r>
      <w:r>
        <w:rPr>
          <w:color w:val="000000"/>
          <w:sz w:val="28"/>
          <w:szCs w:val="28"/>
        </w:rPr>
        <w:t>главн</w:t>
      </w:r>
      <w:r w:rsidR="00435481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специалист</w:t>
      </w:r>
      <w:r w:rsidR="00435481">
        <w:rPr>
          <w:color w:val="000000"/>
          <w:sz w:val="28"/>
          <w:szCs w:val="28"/>
        </w:rPr>
        <w:t>ов администрации</w:t>
      </w:r>
      <w:r>
        <w:rPr>
          <w:color w:val="000000"/>
          <w:sz w:val="28"/>
          <w:szCs w:val="28"/>
        </w:rPr>
        <w:t xml:space="preserve">. Количество штатных единиц, в должностной инструкции которых предусматривается выполнение функций по контролю (надзору) -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заня</w:t>
      </w:r>
      <w:r>
        <w:rPr>
          <w:color w:val="000000"/>
          <w:sz w:val="28"/>
          <w:szCs w:val="28"/>
        </w:rPr>
        <w:t xml:space="preserve">то единиц –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bookmarkStart w:id="1" w:name="_GoBack"/>
      <w:bookmarkEnd w:id="1"/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 Информирование контролируемых лиц осуществляется посредством размещения сведений, предусмотренных </w:t>
      </w:r>
      <w:hyperlink r:id="rId7">
        <w:r>
          <w:rPr>
            <w:sz w:val="28"/>
            <w:szCs w:val="28"/>
          </w:rPr>
          <w:t>частью 3 статьи 46</w:t>
        </w:r>
      </w:hyperlink>
      <w:r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</w:t>
      </w:r>
      <w:r>
        <w:rPr>
          <w:color w:val="000000"/>
          <w:sz w:val="28"/>
          <w:szCs w:val="28"/>
        </w:rPr>
        <w:t xml:space="preserve">адзоре) и муниципальном контроле в Российской Федерации», на официальном сайте администрации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Костромского района в сети «Интернет»:</w:t>
      </w:r>
      <w:r w:rsidR="00193AFA" w:rsidRPr="00193AFA">
        <w:t xml:space="preserve"> </w:t>
      </w:r>
      <w:r w:rsidR="00193AFA">
        <w:rPr>
          <w:color w:val="000000"/>
          <w:sz w:val="28"/>
          <w:szCs w:val="28"/>
        </w:rPr>
        <w:t>https://сущево</w:t>
      </w:r>
      <w:proofErr w:type="gramStart"/>
      <w:r w:rsidR="00193AFA">
        <w:rPr>
          <w:color w:val="000000"/>
          <w:sz w:val="28"/>
          <w:szCs w:val="28"/>
        </w:rPr>
        <w:t>.р</w:t>
      </w:r>
      <w:proofErr w:type="gramEnd"/>
      <w:r w:rsidR="00193AFA">
        <w:rPr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редствах массовой инфо</w:t>
      </w:r>
      <w:r>
        <w:rPr>
          <w:color w:val="000000"/>
          <w:sz w:val="28"/>
          <w:szCs w:val="28"/>
        </w:rPr>
        <w:t>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ходе межведомственного информационного взаимодействия могут поступать данные, используемые инспектором для наблюдения за соблюд</w:t>
      </w:r>
      <w:r>
        <w:rPr>
          <w:color w:val="000000"/>
          <w:sz w:val="28"/>
          <w:szCs w:val="28"/>
        </w:rPr>
        <w:t>ением обязательных требований (мониторинг безопасности).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color w:val="000000"/>
        </w:rPr>
      </w:pP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color w:val="000000"/>
        </w:rPr>
      </w:pP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Досудебный порядок п</w:t>
      </w:r>
      <w:r>
        <w:rPr>
          <w:color w:val="000000"/>
          <w:sz w:val="28"/>
          <w:szCs w:val="28"/>
        </w:rPr>
        <w:t xml:space="preserve">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CC5BE2" w:rsidRDefault="00CC5BE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CC5BE2" w:rsidRDefault="00CC5BE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  установл</w:t>
      </w:r>
      <w:r>
        <w:rPr>
          <w:sz w:val="28"/>
          <w:szCs w:val="28"/>
        </w:rPr>
        <w:t>ены</w:t>
      </w:r>
      <w:r>
        <w:rPr>
          <w:sz w:val="28"/>
          <w:szCs w:val="28"/>
        </w:rPr>
        <w:t xml:space="preserve"> следующие индикативные показатели: 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</w:t>
      </w:r>
      <w:r>
        <w:rPr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>
        <w:rPr>
          <w:bCs/>
          <w:color w:val="000000"/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>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проведенных </w:t>
      </w:r>
      <w:r>
        <w:rPr>
          <w:bCs/>
          <w:color w:val="000000"/>
          <w:sz w:val="28"/>
          <w:szCs w:val="28"/>
        </w:rPr>
        <w:t>администрацией сельского поселения внеплановых контрольных мероприятий</w:t>
      </w:r>
      <w:r>
        <w:rPr>
          <w:sz w:val="28"/>
          <w:szCs w:val="28"/>
        </w:rPr>
        <w:t>, за отчетный период</w:t>
      </w:r>
      <w:r>
        <w:rPr>
          <w:bCs/>
          <w:color w:val="000000"/>
          <w:sz w:val="28"/>
          <w:szCs w:val="28"/>
        </w:rPr>
        <w:t>;</w:t>
      </w:r>
    </w:p>
    <w:p w:rsidR="00CC5BE2" w:rsidRDefault="00261B12">
      <w:pPr>
        <w:pStyle w:val="af2"/>
        <w:spacing w:after="0"/>
        <w:ind w:left="0"/>
        <w:jc w:val="both"/>
      </w:pPr>
      <w:r>
        <w:rPr>
          <w:bCs/>
          <w:color w:val="000000"/>
          <w:sz w:val="28"/>
          <w:szCs w:val="28"/>
        </w:rPr>
        <w:t>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</w:r>
      <w:r>
        <w:rPr>
          <w:bCs/>
          <w:color w:val="000000"/>
          <w:sz w:val="28"/>
          <w:szCs w:val="28"/>
        </w:rPr>
        <w:t>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bCs/>
          <w:color w:val="000000"/>
          <w:sz w:val="28"/>
          <w:szCs w:val="28"/>
        </w:rPr>
        <w:t>4. количество проведенных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>, за отчетный период</w:t>
      </w:r>
      <w:r>
        <w:rPr>
          <w:bCs/>
          <w:color w:val="000000"/>
          <w:sz w:val="28"/>
          <w:szCs w:val="28"/>
        </w:rPr>
        <w:t>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 xml:space="preserve">5. количество выявленных </w:t>
      </w:r>
      <w:r>
        <w:rPr>
          <w:bCs/>
          <w:color w:val="000000"/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нарушений обязательных требований, з</w:t>
      </w:r>
      <w:r>
        <w:rPr>
          <w:sz w:val="28"/>
          <w:szCs w:val="28"/>
        </w:rPr>
        <w:t>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6.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7. количество контрольных мероприятий, по итогам которых возбуждены дела об административных право</w:t>
      </w:r>
      <w:r>
        <w:rPr>
          <w:sz w:val="28"/>
          <w:szCs w:val="28"/>
        </w:rPr>
        <w:t>нарушениях,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8. сумма административных штрафов, наложенных по результатам контрольных мероприятий, за отчетный период;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9. количество учтенных лиц на конце отчетного периода;</w:t>
      </w:r>
    </w:p>
    <w:p w:rsidR="00CC5BE2" w:rsidRDefault="00261B12">
      <w:pPr>
        <w:pStyle w:val="af2"/>
        <w:spacing w:after="0"/>
        <w:ind w:left="0"/>
        <w:jc w:val="both"/>
      </w:pPr>
      <w:r>
        <w:rPr>
          <w:sz w:val="28"/>
          <w:szCs w:val="28"/>
        </w:rPr>
        <w:t>10. количество учтенных контролируемых лиц, в отношении которых</w:t>
      </w:r>
      <w:r>
        <w:rPr>
          <w:sz w:val="28"/>
          <w:szCs w:val="28"/>
        </w:rPr>
        <w:t xml:space="preserve"> проведены контрольные мероприятия за отчетный период;</w:t>
      </w: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</w:t>
      </w:r>
      <w:r>
        <w:rPr>
          <w:color w:val="000000"/>
          <w:sz w:val="28"/>
          <w:szCs w:val="28"/>
        </w:rPr>
        <w:t>тменены, за отчетный период.</w:t>
      </w:r>
    </w:p>
    <w:p w:rsidR="00CC5BE2" w:rsidRDefault="00CC5BE2">
      <w:pPr>
        <w:shd w:val="clear" w:color="auto" w:fill="FFFFFF"/>
        <w:spacing w:line="100" w:lineRule="atLeast"/>
        <w:contextualSpacing/>
        <w:jc w:val="both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</w:pPr>
      <w:r>
        <w:rPr>
          <w:color w:val="000000"/>
          <w:sz w:val="28"/>
          <w:szCs w:val="28"/>
        </w:rPr>
        <w:t xml:space="preserve">Функция ведения муниципального  контроля дополнительно возложена на </w:t>
      </w:r>
      <w:r w:rsidR="00193AFA">
        <w:rPr>
          <w:color w:val="000000"/>
          <w:sz w:val="28"/>
          <w:szCs w:val="28"/>
        </w:rPr>
        <w:t>заместителя главы администрации, главных</w:t>
      </w:r>
      <w:r>
        <w:rPr>
          <w:color w:val="000000"/>
          <w:sz w:val="28"/>
          <w:szCs w:val="28"/>
        </w:rPr>
        <w:t xml:space="preserve"> специалист</w:t>
      </w:r>
      <w:r w:rsidR="00193A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администрации, </w:t>
      </w:r>
      <w:r>
        <w:rPr>
          <w:color w:val="000000"/>
          <w:sz w:val="28"/>
          <w:szCs w:val="28"/>
        </w:rPr>
        <w:t xml:space="preserve">администрации  </w:t>
      </w:r>
      <w:r w:rsidR="00193AFA">
        <w:rPr>
          <w:color w:val="000000"/>
          <w:sz w:val="28"/>
          <w:szCs w:val="28"/>
        </w:rPr>
        <w:t xml:space="preserve">Сущевского </w:t>
      </w:r>
      <w:r>
        <w:rPr>
          <w:color w:val="000000"/>
          <w:sz w:val="28"/>
          <w:szCs w:val="28"/>
        </w:rPr>
        <w:t>сельского поселения, уполномоченн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 осуществление муниципального контроля. Количество сотрудников – </w:t>
      </w:r>
      <w:r w:rsidR="00193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CC5BE2" w:rsidRDefault="00261B12">
      <w:pPr>
        <w:shd w:val="clear" w:color="auto" w:fill="FFFFFF"/>
        <w:spacing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повышению квалификации специалистов, выполняющих функции по муниципальному   контролю, в 2022 году </w:t>
      </w:r>
      <w:r>
        <w:rPr>
          <w:color w:val="000000"/>
          <w:sz w:val="28"/>
          <w:szCs w:val="28"/>
        </w:rPr>
        <w:t>не проводились.</w:t>
      </w:r>
    </w:p>
    <w:p w:rsidR="00CC5BE2" w:rsidRDefault="00261B12">
      <w:pPr>
        <w:shd w:val="clear" w:color="auto" w:fill="FFFFFF"/>
        <w:spacing w:after="225" w:line="100" w:lineRule="atLeast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Финансовое обеспечение исполнения функций по осуществлению муниципального   контроля за отчетный период не производилось.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4.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За отчетный период плановых и внеп</w:t>
      </w:r>
      <w:r>
        <w:rPr>
          <w:color w:val="000000"/>
          <w:sz w:val="28"/>
          <w:szCs w:val="28"/>
        </w:rPr>
        <w:t>лановых проверок муниципального   контроля не проводилось. К проведению мероприятий по муниципальному   контролю эксперты и экспертные организации в 2022 году не привлекались.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>контроля по пресечению нарушений обязательных требований и (или) устранению последствий таких нарушений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="00193AFA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435481">
        <w:rPr>
          <w:color w:val="000000"/>
          <w:sz w:val="28"/>
          <w:szCs w:val="28"/>
        </w:rPr>
        <w:t>9</w:t>
      </w:r>
      <w:r>
        <w:rPr>
          <w:rFonts w:cs="Arial"/>
          <w:color w:val="000000"/>
          <w:sz w:val="28"/>
          <w:szCs w:val="28"/>
          <w:lang w:eastAsia="zh-CN"/>
        </w:rPr>
        <w:t xml:space="preserve"> декабря  202</w:t>
      </w:r>
      <w:r w:rsidR="00435481">
        <w:rPr>
          <w:rFonts w:cs="Arial"/>
          <w:color w:val="000000"/>
          <w:sz w:val="28"/>
          <w:szCs w:val="28"/>
          <w:lang w:eastAsia="zh-CN"/>
        </w:rPr>
        <w:t>1</w:t>
      </w:r>
      <w:r w:rsidR="004A7CAE">
        <w:rPr>
          <w:rFonts w:cs="Arial"/>
          <w:color w:val="000000"/>
          <w:sz w:val="28"/>
          <w:szCs w:val="28"/>
        </w:rPr>
        <w:t xml:space="preserve">  года      №  </w:t>
      </w:r>
      <w:r w:rsidR="00435481">
        <w:rPr>
          <w:rFonts w:cs="Arial"/>
          <w:color w:val="000000"/>
          <w:sz w:val="28"/>
          <w:szCs w:val="28"/>
        </w:rPr>
        <w:t>111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 xml:space="preserve">Программа </w:t>
      </w:r>
      <w:r>
        <w:rPr>
          <w:rFonts w:eastAsia="Calibri"/>
          <w:iCs/>
          <w:color w:val="000000"/>
          <w:sz w:val="28"/>
          <w:szCs w:val="28"/>
          <w:lang w:eastAsia="en-US"/>
        </w:rPr>
        <w:t>профилактики  рисков пр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ичинения вреда (ущерба) охраняемым законом ценностям при осуществлении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контроля в сфере</w:t>
      </w:r>
      <w:r w:rsidR="004A7CAE">
        <w:rPr>
          <w:rFonts w:eastAsia="Calibri"/>
          <w:color w:val="000000"/>
          <w:sz w:val="28"/>
          <w:szCs w:val="28"/>
          <w:lang w:eastAsia="en-US"/>
        </w:rPr>
        <w:t xml:space="preserve"> благоустройства на территории 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Костромской области на 2022 год, которая  </w:t>
      </w:r>
      <w:r>
        <w:rPr>
          <w:rFonts w:eastAsia="Calibri"/>
          <w:iCs/>
          <w:color w:val="000000"/>
          <w:sz w:val="28"/>
          <w:szCs w:val="28"/>
          <w:lang w:eastAsia="en-US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</w:t>
      </w:r>
      <w:proofErr w:type="gram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рамках осуществления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контроля в сфере благоустройства на 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ерритории муниципального образования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района.</w:t>
      </w:r>
      <w:proofErr w:type="gramEnd"/>
    </w:p>
    <w:p w:rsidR="00CC5BE2" w:rsidRDefault="00261B12">
      <w:pPr>
        <w:ind w:firstLine="567"/>
        <w:jc w:val="both"/>
      </w:pPr>
      <w:r>
        <w:rPr>
          <w:sz w:val="28"/>
          <w:szCs w:val="28"/>
        </w:rPr>
        <w:t xml:space="preserve"> В соответствии с Положением 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контроле в сфере благоустройства</w:t>
      </w:r>
      <w:r>
        <w:rPr>
          <w:sz w:val="28"/>
          <w:szCs w:val="28"/>
        </w:rPr>
        <w:t xml:space="preserve"> на территории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</w:t>
      </w:r>
      <w:r>
        <w:rPr>
          <w:sz w:val="28"/>
          <w:szCs w:val="28"/>
        </w:rPr>
        <w:t>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решением </w:t>
      </w:r>
      <w:proofErr w:type="gramStart"/>
      <w:r>
        <w:rPr>
          <w:sz w:val="28"/>
          <w:szCs w:val="28"/>
        </w:rPr>
        <w:t xml:space="preserve">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от </w:t>
      </w:r>
      <w:r w:rsidR="00435481">
        <w:rPr>
          <w:sz w:val="28"/>
          <w:szCs w:val="28"/>
        </w:rPr>
        <w:t>30</w:t>
      </w:r>
      <w:r>
        <w:rPr>
          <w:sz w:val="28"/>
          <w:szCs w:val="28"/>
          <w:lang w:bidi="hi-IN"/>
        </w:rPr>
        <w:t>.0</w:t>
      </w:r>
      <w:r w:rsidR="00435481">
        <w:rPr>
          <w:sz w:val="28"/>
          <w:szCs w:val="28"/>
          <w:lang w:bidi="hi-IN"/>
        </w:rPr>
        <w:t>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 № 3</w:t>
      </w:r>
      <w:r w:rsidR="00435481">
        <w:rPr>
          <w:sz w:val="28"/>
          <w:szCs w:val="28"/>
        </w:rPr>
        <w:t>5</w:t>
      </w:r>
      <w:r>
        <w:rPr>
          <w:sz w:val="28"/>
          <w:szCs w:val="28"/>
        </w:rPr>
        <w:t>, проводятся следующие профилактические мероприятия</w:t>
      </w:r>
      <w:r>
        <w:rPr>
          <w:sz w:val="28"/>
          <w:szCs w:val="28"/>
        </w:rPr>
        <w:t xml:space="preserve">: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объявление предостережения;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консультирование;</w:t>
      </w:r>
    </w:p>
    <w:p w:rsidR="00CC5BE2" w:rsidRDefault="00261B12">
      <w:pPr>
        <w:shd w:val="clear" w:color="auto" w:fill="FFFFFF"/>
        <w:spacing w:line="10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г) профилактический визит.</w:t>
      </w:r>
    </w:p>
    <w:p w:rsidR="00CC5BE2" w:rsidRDefault="00261B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="0043548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435481">
        <w:rPr>
          <w:color w:val="000000"/>
          <w:sz w:val="28"/>
          <w:szCs w:val="28"/>
        </w:rPr>
        <w:t>9</w:t>
      </w:r>
      <w:r>
        <w:rPr>
          <w:rFonts w:cs="Arial"/>
          <w:color w:val="000000"/>
          <w:sz w:val="28"/>
          <w:szCs w:val="28"/>
          <w:lang w:eastAsia="zh-CN"/>
        </w:rPr>
        <w:t xml:space="preserve"> декабря  2021</w:t>
      </w:r>
      <w:r>
        <w:rPr>
          <w:rFonts w:cs="Arial"/>
          <w:color w:val="000000"/>
          <w:sz w:val="28"/>
          <w:szCs w:val="28"/>
        </w:rPr>
        <w:t xml:space="preserve">  года      №  </w:t>
      </w:r>
      <w:r w:rsidR="00435481">
        <w:rPr>
          <w:rFonts w:cs="Arial"/>
          <w:color w:val="000000"/>
          <w:sz w:val="28"/>
          <w:szCs w:val="28"/>
        </w:rPr>
        <w:t>110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>Программа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профилактики  рисков причинения вреда (ущерба) охраняемым законом ценностям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Костромской области на 2022 год, </w:t>
      </w:r>
      <w:r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которая  </w:t>
      </w:r>
      <w:r>
        <w:rPr>
          <w:rFonts w:eastAsia="Calibri"/>
          <w:iCs/>
          <w:color w:val="000000"/>
          <w:sz w:val="28"/>
          <w:szCs w:val="28"/>
          <w:lang w:eastAsia="en-US"/>
        </w:rPr>
        <w:t>устанавливает порядок проведения профилактических мероприятий, направленных на предупреждение</w:t>
      </w:r>
      <w:proofErr w:type="gram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причинения вреда (ущерба) охраняемым законом ценно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стям, соблюдение которых оценивается в рамках осуществления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  <w:lang w:eastAsia="en-US"/>
        </w:rPr>
        <w:t xml:space="preserve">границах населенных пунктов </w:t>
      </w:r>
      <w:r w:rsidR="00435481">
        <w:rPr>
          <w:sz w:val="28"/>
          <w:szCs w:val="28"/>
          <w:lang w:eastAsia="en-US"/>
        </w:rPr>
        <w:t>Сущевского</w:t>
      </w:r>
      <w:r>
        <w:rPr>
          <w:sz w:val="28"/>
          <w:szCs w:val="28"/>
          <w:lang w:eastAsia="en-US"/>
        </w:rPr>
        <w:t xml:space="preserve"> сельского поселения Костромског</w:t>
      </w:r>
      <w:r>
        <w:rPr>
          <w:sz w:val="28"/>
          <w:szCs w:val="28"/>
          <w:lang w:eastAsia="en-US"/>
        </w:rPr>
        <w:t>о муниципального района Костромской области.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Костромского  муниципального района Костромской области</w:t>
      </w:r>
      <w:r>
        <w:rPr>
          <w:sz w:val="28"/>
          <w:szCs w:val="28"/>
        </w:rPr>
        <w:t xml:space="preserve">, утвержденном решением </w:t>
      </w:r>
      <w:proofErr w:type="gramStart"/>
      <w:r>
        <w:rPr>
          <w:sz w:val="28"/>
          <w:szCs w:val="28"/>
        </w:rPr>
        <w:t xml:space="preserve">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от </w:t>
      </w:r>
      <w:r w:rsidR="00435481">
        <w:rPr>
          <w:sz w:val="28"/>
          <w:szCs w:val="28"/>
        </w:rPr>
        <w:t>30</w:t>
      </w:r>
      <w:r>
        <w:rPr>
          <w:sz w:val="28"/>
          <w:szCs w:val="28"/>
          <w:lang w:bidi="hi-IN"/>
        </w:rPr>
        <w:t>.0</w:t>
      </w:r>
      <w:r w:rsidR="00435481">
        <w:rPr>
          <w:sz w:val="28"/>
          <w:szCs w:val="28"/>
          <w:lang w:bidi="hi-IN"/>
        </w:rPr>
        <w:t>9</w:t>
      </w:r>
      <w:r>
        <w:rPr>
          <w:sz w:val="28"/>
          <w:szCs w:val="28"/>
          <w:lang w:bidi="hi-IN"/>
        </w:rPr>
        <w:t>.2021</w:t>
      </w:r>
      <w:r>
        <w:rPr>
          <w:sz w:val="28"/>
          <w:szCs w:val="28"/>
        </w:rPr>
        <w:t xml:space="preserve">  № 3</w:t>
      </w:r>
      <w:r w:rsidR="00435481">
        <w:rPr>
          <w:sz w:val="28"/>
          <w:szCs w:val="28"/>
        </w:rPr>
        <w:t>3</w:t>
      </w:r>
      <w:r>
        <w:rPr>
          <w:sz w:val="28"/>
          <w:szCs w:val="28"/>
        </w:rPr>
        <w:t>, проводятся следующие профилактические мероприят</w:t>
      </w:r>
      <w:r>
        <w:rPr>
          <w:sz w:val="28"/>
          <w:szCs w:val="28"/>
        </w:rPr>
        <w:t xml:space="preserve">ия: 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консультирование.</w:t>
      </w:r>
    </w:p>
    <w:p w:rsidR="00CC5BE2" w:rsidRDefault="0026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Постановлением администрации </w:t>
      </w:r>
      <w:r w:rsidR="00435481">
        <w:rPr>
          <w:color w:val="000000"/>
          <w:sz w:val="28"/>
          <w:szCs w:val="28"/>
        </w:rPr>
        <w:t>Сущевского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435481">
        <w:rPr>
          <w:color w:val="000000"/>
          <w:sz w:val="28"/>
          <w:szCs w:val="28"/>
        </w:rPr>
        <w:t>9</w:t>
      </w:r>
      <w:r>
        <w:rPr>
          <w:rFonts w:cs="Arial"/>
          <w:color w:val="000000"/>
          <w:sz w:val="28"/>
          <w:szCs w:val="28"/>
          <w:lang w:eastAsia="zh-CN"/>
        </w:rPr>
        <w:t xml:space="preserve"> декабря  2021</w:t>
      </w:r>
      <w:r>
        <w:rPr>
          <w:rFonts w:cs="Arial"/>
          <w:color w:val="000000"/>
          <w:sz w:val="28"/>
          <w:szCs w:val="28"/>
        </w:rPr>
        <w:t xml:space="preserve">  года      № </w:t>
      </w:r>
      <w:r w:rsidR="00435481">
        <w:rPr>
          <w:rFonts w:cs="Arial"/>
          <w:color w:val="000000"/>
          <w:sz w:val="28"/>
          <w:szCs w:val="28"/>
        </w:rPr>
        <w:t>112</w:t>
      </w:r>
      <w:r>
        <w:rPr>
          <w:rFonts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утверждена  </w:t>
      </w:r>
      <w:r>
        <w:rPr>
          <w:iCs/>
          <w:color w:val="000000"/>
          <w:sz w:val="28"/>
          <w:szCs w:val="28"/>
        </w:rPr>
        <w:t xml:space="preserve">Программа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профилактики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рисков причинения вреда (ущерба) охраняемым законом ценностям при осуществлении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 на 2022 год, которая</w:t>
      </w:r>
      <w:r>
        <w:rPr>
          <w:iCs/>
          <w:color w:val="000000"/>
          <w:sz w:val="28"/>
          <w:szCs w:val="28"/>
        </w:rPr>
        <w:t xml:space="preserve"> 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>на территории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области.</w:t>
      </w:r>
    </w:p>
    <w:p w:rsidR="00CC5BE2" w:rsidRDefault="00261B12">
      <w:pPr>
        <w:ind w:firstLine="567"/>
        <w:jc w:val="both"/>
      </w:pPr>
      <w:r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 xml:space="preserve">о муниципальном жилищном контроле на территории </w:t>
      </w:r>
      <w:r w:rsidR="00435481">
        <w:rPr>
          <w:sz w:val="28"/>
          <w:szCs w:val="28"/>
        </w:rPr>
        <w:t xml:space="preserve">Сущевского </w:t>
      </w:r>
      <w:r>
        <w:rPr>
          <w:sz w:val="28"/>
          <w:szCs w:val="28"/>
        </w:rPr>
        <w:t>сельского поселения Костромского муниципального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ержденном решением </w:t>
      </w:r>
      <w:proofErr w:type="gramStart"/>
      <w:r>
        <w:rPr>
          <w:sz w:val="28"/>
          <w:szCs w:val="28"/>
        </w:rPr>
        <w:t xml:space="preserve">Совета депутатов </w:t>
      </w:r>
      <w:r w:rsidR="00435481">
        <w:rPr>
          <w:sz w:val="28"/>
          <w:szCs w:val="28"/>
        </w:rPr>
        <w:t>Сущевского</w:t>
      </w:r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от </w:t>
      </w:r>
      <w:r w:rsidR="00435481">
        <w:rPr>
          <w:sz w:val="28"/>
          <w:szCs w:val="28"/>
        </w:rPr>
        <w:t>30.09.2021</w:t>
      </w:r>
      <w:r>
        <w:rPr>
          <w:sz w:val="28"/>
          <w:szCs w:val="28"/>
        </w:rPr>
        <w:t xml:space="preserve">  № 34, проводятся следующие профилактические мероприятия</w:t>
      </w:r>
      <w:r>
        <w:rPr>
          <w:sz w:val="28"/>
          <w:szCs w:val="28"/>
        </w:rPr>
        <w:t xml:space="preserve">: 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 объявление предостережения;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>консультирование;</w:t>
      </w:r>
    </w:p>
    <w:p w:rsidR="00CC5BE2" w:rsidRDefault="00261B12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г) профилактический визит.</w:t>
      </w:r>
    </w:p>
    <w:p w:rsidR="00CC5BE2" w:rsidRDefault="00CC5BE2">
      <w:pPr>
        <w:jc w:val="both"/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C5BE2" w:rsidRDefault="00CC5BE2">
      <w:pPr>
        <w:rPr>
          <w:sz w:val="32"/>
          <w:szCs w:val="32"/>
        </w:rPr>
      </w:pPr>
    </w:p>
    <w:p w:rsidR="00CC5BE2" w:rsidRDefault="00CC5BE2">
      <w:pPr>
        <w:rPr>
          <w:sz w:val="32"/>
          <w:szCs w:val="32"/>
        </w:rPr>
      </w:pPr>
    </w:p>
    <w:tbl>
      <w:tblPr>
        <w:tblW w:w="9614" w:type="dxa"/>
        <w:tblInd w:w="-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9"/>
        <w:gridCol w:w="2865"/>
      </w:tblGrid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CC5BE2">
        <w:trPr>
          <w:trHeight w:val="75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2022 год </w:t>
            </w:r>
            <w:r>
              <w:rPr>
                <w:color w:val="000000"/>
                <w:sz w:val="20"/>
                <w:szCs w:val="20"/>
              </w:rPr>
              <w:t>план не утверждался</w:t>
            </w:r>
          </w:p>
        </w:tc>
      </w:tr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</w:t>
            </w:r>
            <w:r>
              <w:rPr>
                <w:color w:val="000000"/>
                <w:sz w:val="20"/>
                <w:szCs w:val="20"/>
              </w:rPr>
              <w:t>поселения)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C5BE2" w:rsidRDefault="00CC5BE2">
            <w:pPr>
              <w:widowControl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5BE2">
        <w:trPr>
          <w:trHeight w:val="30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84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99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 w:rsidP="00435481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заявлений администрации </w:t>
            </w:r>
            <w:r w:rsidR="00435481">
              <w:rPr>
                <w:color w:val="000000"/>
                <w:sz w:val="20"/>
                <w:szCs w:val="20"/>
              </w:rPr>
              <w:t xml:space="preserve">Сущевского </w:t>
            </w:r>
            <w:r>
              <w:rPr>
                <w:color w:val="000000"/>
                <w:sz w:val="20"/>
                <w:szCs w:val="20"/>
              </w:rPr>
              <w:t>сельского поселения,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72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543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доля </w:t>
            </w:r>
            <w:r>
              <w:rPr>
                <w:color w:val="000000"/>
                <w:sz w:val="20"/>
                <w:szCs w:val="20"/>
              </w:rPr>
              <w:t>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</w:t>
            </w:r>
            <w:r>
              <w:rPr>
                <w:color w:val="000000"/>
                <w:sz w:val="20"/>
                <w:szCs w:val="20"/>
              </w:rPr>
              <w:t>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проведенных </w:t>
            </w:r>
            <w:r>
              <w:rPr>
                <w:color w:val="000000"/>
                <w:sz w:val="20"/>
                <w:szCs w:val="20"/>
              </w:rPr>
              <w:t>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330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</w:t>
            </w:r>
            <w:r>
              <w:rPr>
                <w:color w:val="000000"/>
                <w:sz w:val="20"/>
                <w:szCs w:val="20"/>
              </w:rPr>
              <w:t>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</w:t>
            </w:r>
            <w:r>
              <w:rPr>
                <w:color w:val="000000"/>
                <w:sz w:val="20"/>
                <w:szCs w:val="20"/>
              </w:rPr>
              <w:t>ации последствий таких нарушений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1035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rPr>
          <w:trHeight w:val="129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проверок, по итогам</w:t>
            </w:r>
            <w:r>
              <w:rPr>
                <w:color w:val="000000"/>
                <w:sz w:val="20"/>
                <w:szCs w:val="20"/>
              </w:rPr>
              <w:t xml:space="preserve">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C5BE2" w:rsidRDefault="00CC5BE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5BE2">
        <w:trPr>
          <w:trHeight w:val="1980"/>
        </w:trPr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 w:rsidP="00435481">
            <w:pPr>
              <w:widowControl w:val="0"/>
              <w:spacing w:after="225" w:line="100" w:lineRule="atLeast"/>
              <w:jc w:val="both"/>
            </w:pPr>
            <w:r>
              <w:rPr>
                <w:color w:val="000000"/>
                <w:sz w:val="20"/>
                <w:szCs w:val="20"/>
              </w:rPr>
              <w:t xml:space="preserve">доля проверок, проведенных администрацией </w:t>
            </w:r>
            <w:r w:rsidR="00435481">
              <w:rPr>
                <w:color w:val="000000"/>
                <w:sz w:val="20"/>
                <w:szCs w:val="20"/>
              </w:rPr>
              <w:t>Сущевского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с нарушением требований законодательства о порядке их проведения, по </w:t>
            </w:r>
            <w:proofErr w:type="gramStart"/>
            <w:r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выявления которых к должностным лицам администрации </w:t>
            </w:r>
            <w:r w:rsidR="00435481">
              <w:rPr>
                <w:color w:val="000000"/>
                <w:sz w:val="20"/>
                <w:szCs w:val="20"/>
              </w:rPr>
              <w:t>Сущевского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сельского</w:t>
            </w:r>
            <w:r>
              <w:rPr>
                <w:color w:val="000000"/>
                <w:sz w:val="20"/>
                <w:szCs w:val="20"/>
              </w:rPr>
              <w:t xml:space="preserve"> поселения, осуществивш</w:t>
            </w:r>
            <w:r>
              <w:rPr>
                <w:color w:val="000000"/>
                <w:sz w:val="20"/>
                <w:szCs w:val="20"/>
              </w:rPr>
              <w:t>им такие проверки, применены меры дисциплинарного наказания (в процентах от общего числа проведенных проверок)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5BE2">
        <w:tc>
          <w:tcPr>
            <w:tcW w:w="67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C5BE2" w:rsidRDefault="00261B12">
            <w:pPr>
              <w:widowControl w:val="0"/>
              <w:spacing w:after="225"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C5BE2" w:rsidRDefault="00CC5BE2">
      <w:pPr>
        <w:shd w:val="clear" w:color="auto" w:fill="FFFFFF"/>
        <w:spacing w:after="225" w:line="100" w:lineRule="atLeast"/>
        <w:ind w:left="323"/>
        <w:jc w:val="both"/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ind w:left="323"/>
        <w:jc w:val="both"/>
        <w:rPr>
          <w:sz w:val="32"/>
          <w:szCs w:val="32"/>
        </w:rPr>
      </w:pPr>
      <w:r w:rsidRPr="00EB56B6">
        <w:rPr>
          <w:color w:val="000000"/>
          <w:sz w:val="28"/>
          <w:szCs w:val="28"/>
        </w:rPr>
        <w:t xml:space="preserve">В 2022 году плановых проверок юридических лиц и индивидуальных </w:t>
      </w:r>
      <w:r w:rsidRPr="00EB56B6">
        <w:rPr>
          <w:color w:val="000000"/>
          <w:sz w:val="28"/>
          <w:szCs w:val="28"/>
        </w:rPr>
        <w:t>предпринимателей по соблюдению требований  законодательства Российской Федерации не планировалось и не проводилось.</w:t>
      </w:r>
    </w:p>
    <w:p w:rsidR="00CC5BE2" w:rsidRDefault="00CC5BE2">
      <w:pPr>
        <w:rPr>
          <w:sz w:val="32"/>
          <w:szCs w:val="32"/>
        </w:rPr>
      </w:pP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C5BE2" w:rsidRPr="00EB56B6" w:rsidRDefault="00CC5BE2">
      <w:pPr>
        <w:rPr>
          <w:sz w:val="32"/>
          <w:szCs w:val="32"/>
        </w:rPr>
      </w:pPr>
    </w:p>
    <w:p w:rsidR="00CC5BE2" w:rsidRDefault="00261B12">
      <w:pPr>
        <w:shd w:val="clear" w:color="auto" w:fill="FFFFFF"/>
        <w:spacing w:after="225"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Главной задачей 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="00435481">
        <w:rPr>
          <w:rFonts w:eastAsia="Calibri"/>
          <w:color w:val="000000"/>
          <w:sz w:val="28"/>
          <w:szCs w:val="28"/>
          <w:lang w:eastAsia="en-US"/>
        </w:rPr>
        <w:t>Сущевского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</w:t>
      </w:r>
      <w:r w:rsidRPr="00EB56B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</w:t>
      </w:r>
      <w:r w:rsidRPr="00EB56B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предупреждени</w:t>
      </w:r>
      <w:r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е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</w:t>
      </w:r>
      <w:r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>е</w:t>
      </w:r>
      <w:r w:rsidRPr="00EB56B6">
        <w:rPr>
          <w:rStyle w:val="a8"/>
          <w:rFonts w:eastAsia="Calibri"/>
          <w:i w:val="0"/>
          <w:iCs w:val="0"/>
          <w:color w:val="000000"/>
          <w:sz w:val="28"/>
          <w:szCs w:val="28"/>
          <w:lang w:eastAsia="en-US"/>
        </w:rPr>
        <w:t xml:space="preserve"> причин, факторов и условий, способствующих указанным нарушениям.</w:t>
      </w:r>
      <w:proofErr w:type="gramEnd"/>
    </w:p>
    <w:p w:rsidR="00CC5BE2" w:rsidRDefault="00261B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CC5BE2" w:rsidRPr="00EB56B6" w:rsidRDefault="00CC5BE2">
      <w:pPr>
        <w:rPr>
          <w:sz w:val="32"/>
          <w:szCs w:val="32"/>
        </w:rPr>
      </w:pPr>
    </w:p>
    <w:p w:rsidR="00CC5BE2" w:rsidRPr="00EB56B6" w:rsidRDefault="00261B12">
      <w:pPr>
        <w:jc w:val="both"/>
        <w:rPr>
          <w:sz w:val="32"/>
          <w:szCs w:val="32"/>
        </w:rPr>
      </w:pPr>
      <w:r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</w:p>
    <w:p w:rsidR="00CC5BE2" w:rsidRPr="00EB56B6" w:rsidRDefault="00CC5BE2">
      <w:pPr>
        <w:rPr>
          <w:sz w:val="32"/>
          <w:szCs w:val="32"/>
        </w:rPr>
      </w:pPr>
    </w:p>
    <w:p w:rsidR="00CC5BE2" w:rsidRPr="00EB56B6" w:rsidRDefault="00CC5BE2">
      <w:pPr>
        <w:rPr>
          <w:sz w:val="32"/>
          <w:szCs w:val="32"/>
        </w:rPr>
      </w:pPr>
    </w:p>
    <w:sectPr w:rsidR="00CC5BE2" w:rsidRPr="00EB56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12" w:rsidRDefault="00261B12">
      <w:r>
        <w:separator/>
      </w:r>
    </w:p>
  </w:endnote>
  <w:endnote w:type="continuationSeparator" w:id="0">
    <w:p w:rsidR="00261B12" w:rsidRDefault="002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2" w:rsidRDefault="00261B12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435481">
      <w:rPr>
        <w:noProof/>
      </w:rPr>
      <w:t>1</w:t>
    </w:r>
    <w:r>
      <w:fldChar w:fldCharType="end"/>
    </w:r>
  </w:p>
  <w:p w:rsidR="00CC5BE2" w:rsidRDefault="00CC5B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12" w:rsidRDefault="00261B12">
      <w:r>
        <w:separator/>
      </w:r>
    </w:p>
  </w:footnote>
  <w:footnote w:type="continuationSeparator" w:id="0">
    <w:p w:rsidR="00261B12" w:rsidRDefault="0026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2" w:rsidRDefault="00CC5BE2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2"/>
    <w:rsid w:val="00193AFA"/>
    <w:rsid w:val="00261B12"/>
    <w:rsid w:val="00435481"/>
    <w:rsid w:val="004A7CAE"/>
    <w:rsid w:val="00BB01D1"/>
    <w:rsid w:val="00CC5BE2"/>
    <w:rsid w:val="00EB56B6"/>
    <w:rsid w:val="00F95590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character" w:customStyle="1" w:styleId="a7">
    <w:name w:val="Символ нумерации"/>
    <w:qFormat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character" w:customStyle="1" w:styleId="a7">
    <w:name w:val="Символ нумерации"/>
    <w:qFormat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eastAsia="Times New Roman" w:cs="Calibri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2023-02-20T07:58:00Z</dcterms:created>
  <dcterms:modified xsi:type="dcterms:W3CDTF">2023-02-20T08:30:00Z</dcterms:modified>
  <dc:language>ru-RU</dc:language>
</cp:coreProperties>
</file>