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A83" w:rsidRPr="005A497C" w:rsidRDefault="0049781D" w:rsidP="0049781D">
      <w:pPr>
        <w:ind w:left="-851" w:right="-427"/>
        <w:jc w:val="right"/>
        <w:rPr>
          <w:rFonts w:ascii="Arial" w:hAnsi="Arial" w:cs="Arial"/>
        </w:rPr>
      </w:pPr>
      <w:r>
        <w:t>Депутатский вестник  от 29.12.2015 №103</w:t>
      </w:r>
    </w:p>
    <w:p w:rsidR="00CE712A" w:rsidRPr="005A497C" w:rsidRDefault="00CE712A" w:rsidP="005A497C">
      <w:pPr>
        <w:ind w:left="-851" w:right="-427"/>
        <w:jc w:val="center"/>
        <w:rPr>
          <w:rFonts w:ascii="Arial" w:hAnsi="Arial" w:cs="Arial"/>
        </w:rPr>
      </w:pPr>
    </w:p>
    <w:p w:rsidR="00BF5A83" w:rsidRPr="005A497C" w:rsidRDefault="00790A84" w:rsidP="00432A42">
      <w:pPr>
        <w:ind w:left="-851" w:right="-427"/>
        <w:jc w:val="center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АМИНИСТРАЦИЯ СУЩЕВСКОГО</w:t>
      </w:r>
      <w:r w:rsidR="00BF5A83" w:rsidRPr="005A497C">
        <w:rPr>
          <w:rFonts w:ascii="Arial" w:hAnsi="Arial" w:cs="Arial"/>
        </w:rPr>
        <w:t xml:space="preserve"> СЕЛЬСКОГО ПОСЕЛЕНИЯ</w:t>
      </w:r>
    </w:p>
    <w:p w:rsidR="00BF5A83" w:rsidRPr="005A497C" w:rsidRDefault="00BF5A83" w:rsidP="00432A42">
      <w:pPr>
        <w:ind w:left="-851" w:right="-427"/>
        <w:jc w:val="center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КОСТРОМСКОГО МУНИЦИПАЛЬНОГО РАЙОНА</w:t>
      </w:r>
    </w:p>
    <w:p w:rsidR="00BF5A83" w:rsidRPr="005A497C" w:rsidRDefault="00BF5A83" w:rsidP="00432A42">
      <w:pPr>
        <w:ind w:left="-851" w:right="-427"/>
        <w:jc w:val="center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КОСТРОМСКОЙ ОБЛАСТИ</w:t>
      </w:r>
    </w:p>
    <w:p w:rsidR="00BF5A83" w:rsidRPr="005A497C" w:rsidRDefault="00BF5A83" w:rsidP="005A497C">
      <w:pPr>
        <w:ind w:left="-851" w:right="-427"/>
        <w:jc w:val="center"/>
        <w:rPr>
          <w:rFonts w:ascii="Arial" w:hAnsi="Arial" w:cs="Arial"/>
        </w:rPr>
      </w:pPr>
    </w:p>
    <w:p w:rsidR="001F0640" w:rsidRPr="005A497C" w:rsidRDefault="001F0640" w:rsidP="005A497C">
      <w:pPr>
        <w:ind w:left="-851" w:right="-427"/>
        <w:jc w:val="center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/>
        <w:jc w:val="center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ПОСТАНОВЛЕНИЕ</w:t>
      </w:r>
    </w:p>
    <w:p w:rsidR="005C1A1A" w:rsidRPr="005A497C" w:rsidRDefault="005C1A1A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8F09FF" w:rsidRPr="005A497C">
        <w:rPr>
          <w:rFonts w:ascii="Arial" w:hAnsi="Arial" w:cs="Arial"/>
        </w:rPr>
        <w:t xml:space="preserve">от </w:t>
      </w:r>
      <w:r w:rsidR="00BF20FB" w:rsidRPr="005A497C">
        <w:rPr>
          <w:rFonts w:ascii="Arial" w:hAnsi="Arial" w:cs="Arial"/>
        </w:rPr>
        <w:t xml:space="preserve">29 декабря  </w:t>
      </w:r>
      <w:smartTag w:uri="urn:schemas-microsoft-com:office:smarttags" w:element="metricconverter">
        <w:smartTagPr>
          <w:attr w:name="ProductID" w:val="2015 г"/>
        </w:smartTagPr>
        <w:r w:rsidR="008F09FF" w:rsidRPr="005A497C">
          <w:rPr>
            <w:rFonts w:ascii="Arial" w:hAnsi="Arial" w:cs="Arial"/>
          </w:rPr>
          <w:t>2015</w:t>
        </w:r>
        <w:r w:rsidR="0026292B" w:rsidRPr="005A497C">
          <w:rPr>
            <w:rFonts w:ascii="Arial" w:hAnsi="Arial" w:cs="Arial"/>
          </w:rPr>
          <w:t xml:space="preserve"> г</w:t>
        </w:r>
      </w:smartTag>
      <w:r w:rsidR="0026292B" w:rsidRPr="005A497C">
        <w:rPr>
          <w:rFonts w:ascii="Arial" w:hAnsi="Arial" w:cs="Arial"/>
        </w:rPr>
        <w:t xml:space="preserve">. </w:t>
      </w:r>
      <w:r w:rsidR="008F09FF" w:rsidRPr="005A497C">
        <w:rPr>
          <w:rFonts w:ascii="Arial" w:hAnsi="Arial" w:cs="Arial"/>
        </w:rPr>
        <w:t xml:space="preserve">                                                               </w:t>
      </w:r>
      <w:r w:rsidR="00F93825" w:rsidRPr="005A497C">
        <w:rPr>
          <w:rFonts w:ascii="Arial" w:hAnsi="Arial" w:cs="Arial"/>
        </w:rPr>
        <w:t xml:space="preserve">                        </w:t>
      </w:r>
      <w:r w:rsidR="008F09FF" w:rsidRPr="005A497C">
        <w:rPr>
          <w:rFonts w:ascii="Arial" w:hAnsi="Arial" w:cs="Arial"/>
        </w:rPr>
        <w:t xml:space="preserve"> № </w:t>
      </w:r>
      <w:r w:rsidRPr="005A497C">
        <w:rPr>
          <w:rFonts w:ascii="Arial" w:hAnsi="Arial" w:cs="Arial"/>
        </w:rPr>
        <w:t xml:space="preserve"> </w:t>
      </w:r>
      <w:r w:rsidR="00BF20FB" w:rsidRPr="005A497C">
        <w:rPr>
          <w:rFonts w:ascii="Arial" w:hAnsi="Arial" w:cs="Arial"/>
        </w:rPr>
        <w:t>141</w:t>
      </w:r>
      <w:r w:rsidRPr="005A497C">
        <w:rPr>
          <w:rFonts w:ascii="Arial" w:hAnsi="Arial" w:cs="Arial"/>
        </w:rPr>
        <w:t xml:space="preserve">                                            </w:t>
      </w:r>
      <w:r w:rsidR="008B5399" w:rsidRPr="005A497C">
        <w:rPr>
          <w:rFonts w:ascii="Arial" w:hAnsi="Arial" w:cs="Arial"/>
        </w:rPr>
        <w:t xml:space="preserve">                      </w:t>
      </w:r>
      <w:r w:rsidR="008F09FF" w:rsidRPr="005A497C">
        <w:rPr>
          <w:rFonts w:ascii="Arial" w:hAnsi="Arial" w:cs="Arial"/>
        </w:rPr>
        <w:t xml:space="preserve"> 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Об утверждении административного регламента 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предоставления муниципальной услуги по признанию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 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многоквартирного  дома аварийным и подлежащем </w:t>
      </w:r>
    </w:p>
    <w:p w:rsidR="00BF5A83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сносу или реконструкции</w:t>
      </w:r>
    </w:p>
    <w:p w:rsidR="00432A42" w:rsidRPr="005A497C" w:rsidRDefault="00432A42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    В целях установления порядка взаимодействия с заявителем при предоставле</w:t>
      </w:r>
      <w:r w:rsidR="00A15786" w:rsidRPr="005A497C">
        <w:rPr>
          <w:rFonts w:ascii="Arial" w:hAnsi="Arial" w:cs="Arial"/>
        </w:rPr>
        <w:t>нии администрацией Сущевского</w:t>
      </w:r>
      <w:r w:rsidRPr="005A497C">
        <w:rPr>
          <w:rFonts w:ascii="Arial" w:hAnsi="Arial" w:cs="Arial"/>
        </w:rPr>
        <w:t xml:space="preserve"> сельского поселения Костромского муниципального района муниципальной услуги по признанию жилого помещения непригодным для проживания  и многоквартирного  дома аварийным и под</w:t>
      </w:r>
      <w:r w:rsidR="00705BF9" w:rsidRPr="005A497C">
        <w:rPr>
          <w:rFonts w:ascii="Arial" w:hAnsi="Arial" w:cs="Arial"/>
        </w:rPr>
        <w:t>лежащем сносу или реконструкции</w:t>
      </w:r>
      <w:r w:rsidRPr="005A497C">
        <w:rPr>
          <w:rFonts w:ascii="Arial" w:hAnsi="Arial" w:cs="Arial"/>
        </w:rPr>
        <w:t>, в соответствии с Федеральным законом от 27 июля №210-ФЗ "Об организации предоставления государственных и муниципальных услуг"  постановле</w:t>
      </w:r>
      <w:r w:rsidR="00502384" w:rsidRPr="005A497C">
        <w:rPr>
          <w:rFonts w:ascii="Arial" w:hAnsi="Arial" w:cs="Arial"/>
        </w:rPr>
        <w:t>нием администрации Сущевского</w:t>
      </w:r>
      <w:r w:rsidRPr="005A497C">
        <w:rPr>
          <w:rFonts w:ascii="Arial" w:hAnsi="Arial" w:cs="Arial"/>
        </w:rPr>
        <w:t xml:space="preserve"> сельского поселения от 28.06.2011 №29   "О 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 руко</w:t>
      </w:r>
      <w:r w:rsidR="005336CA" w:rsidRPr="005A497C">
        <w:rPr>
          <w:rFonts w:ascii="Arial" w:hAnsi="Arial" w:cs="Arial"/>
        </w:rPr>
        <w:t>водствуясь Уставом Сущевского</w:t>
      </w:r>
      <w:r w:rsidRPr="005A497C">
        <w:rPr>
          <w:rFonts w:ascii="Arial" w:hAnsi="Arial" w:cs="Arial"/>
        </w:rPr>
        <w:t xml:space="preserve"> сельского поселения, администрация ПОСТАНОВЛЯЕТ: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845897" w:rsidRPr="005A497C">
        <w:rPr>
          <w:rFonts w:ascii="Arial" w:hAnsi="Arial" w:cs="Arial"/>
        </w:rPr>
        <w:t xml:space="preserve"> </w:t>
      </w:r>
      <w:r w:rsidRPr="005A497C">
        <w:rPr>
          <w:rFonts w:ascii="Arial" w:hAnsi="Arial" w:cs="Arial"/>
        </w:rPr>
        <w:t>1. Утвердить административный регламент предостав</w:t>
      </w:r>
      <w:r w:rsidR="00B70143" w:rsidRPr="005A497C">
        <w:rPr>
          <w:rFonts w:ascii="Arial" w:hAnsi="Arial" w:cs="Arial"/>
        </w:rPr>
        <w:t xml:space="preserve">ления муниципальной услуги по </w:t>
      </w:r>
      <w:r w:rsidRPr="005A497C">
        <w:rPr>
          <w:rFonts w:ascii="Arial" w:hAnsi="Arial" w:cs="Arial"/>
        </w:rPr>
        <w:t>признанию жилого помещения непригодным для проживания  и многоквартирного  дома аварийным и подлежащем сносу или реконструкции   (далее - административный регламент) (Приложение)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845897" w:rsidRPr="005A497C">
        <w:rPr>
          <w:rFonts w:ascii="Arial" w:hAnsi="Arial" w:cs="Arial"/>
        </w:rPr>
        <w:t xml:space="preserve">  </w:t>
      </w:r>
      <w:r w:rsidRPr="005A497C">
        <w:rPr>
          <w:rFonts w:ascii="Arial" w:hAnsi="Arial" w:cs="Arial"/>
        </w:rPr>
        <w:t xml:space="preserve"> 2. Установить, что требования к помещениям, в которых предоставляется муниципальная услуга, установленные пунктом 2.12. административного регламента, утвержденного пунктом 1 настоящего постановления, не применяются к зданиям, введенным в эксплуатацию до вступления в силу настоящего постановления вплоть до осуществления их реконструкции или капитального ремонта.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845897" w:rsidRPr="005A497C">
        <w:rPr>
          <w:rFonts w:ascii="Arial" w:hAnsi="Arial" w:cs="Arial"/>
        </w:rPr>
        <w:t xml:space="preserve">  </w:t>
      </w:r>
      <w:r w:rsidRPr="005A497C">
        <w:rPr>
          <w:rFonts w:ascii="Arial" w:hAnsi="Arial" w:cs="Arial"/>
        </w:rPr>
        <w:t xml:space="preserve">3. Положения административного регламента, утвержденного пунктом 1 настоящего постановления,  в части, предоставления муниципальной услуги по  признанию  жилого помещения непригодным для проживания  и многоквартирного  дома аварийным и подлежащем сносу или реконструкции      с использованием федеральной государственной информационной системы "Единый портал государственных и муниципальных услуг" приостановить до </w:t>
      </w:r>
      <w:r w:rsidR="004C621F" w:rsidRPr="005A497C">
        <w:rPr>
          <w:rFonts w:ascii="Arial" w:hAnsi="Arial" w:cs="Arial"/>
        </w:rPr>
        <w:t xml:space="preserve">подключения администрации Сущевского </w:t>
      </w:r>
      <w:r w:rsidRPr="005A497C">
        <w:rPr>
          <w:rFonts w:ascii="Arial" w:hAnsi="Arial" w:cs="Arial"/>
        </w:rPr>
        <w:t>сельского поселения Костромского муниципального района Костромской области  к данному информационному ресурсу.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845897" w:rsidRPr="005A497C">
        <w:rPr>
          <w:rFonts w:ascii="Arial" w:hAnsi="Arial" w:cs="Arial"/>
        </w:rPr>
        <w:t xml:space="preserve">   </w:t>
      </w:r>
      <w:r w:rsidRPr="005A497C">
        <w:rPr>
          <w:rFonts w:ascii="Arial" w:hAnsi="Arial" w:cs="Arial"/>
        </w:rPr>
        <w:t>4. Признать утратившим силу постановлен</w:t>
      </w:r>
      <w:r w:rsidR="004B24F6" w:rsidRPr="005A497C">
        <w:rPr>
          <w:rFonts w:ascii="Arial" w:hAnsi="Arial" w:cs="Arial"/>
        </w:rPr>
        <w:t xml:space="preserve">ия администрации Сущевского </w:t>
      </w:r>
      <w:r w:rsidRPr="005A497C">
        <w:rPr>
          <w:rFonts w:ascii="Arial" w:hAnsi="Arial" w:cs="Arial"/>
        </w:rPr>
        <w:t>сельского поселения Костромского муниципального района от 18</w:t>
      </w:r>
      <w:r w:rsidR="004B24F6" w:rsidRPr="005A497C">
        <w:rPr>
          <w:rFonts w:ascii="Arial" w:hAnsi="Arial" w:cs="Arial"/>
        </w:rPr>
        <w:t>.06.2012 № 58</w:t>
      </w:r>
      <w:r w:rsidRPr="005A497C">
        <w:rPr>
          <w:rFonts w:ascii="Arial" w:hAnsi="Arial" w:cs="Arial"/>
        </w:rPr>
        <w:t xml:space="preserve"> «Об утверждении административного регламента  предоставления муниципальной услуги   «Пр</w:t>
      </w:r>
      <w:r w:rsidR="004B24F6" w:rsidRPr="005A497C">
        <w:rPr>
          <w:rFonts w:ascii="Arial" w:hAnsi="Arial" w:cs="Arial"/>
        </w:rPr>
        <w:t>изнание жилого  помещения</w:t>
      </w:r>
      <w:r w:rsidRPr="005A497C">
        <w:rPr>
          <w:rFonts w:ascii="Arial" w:hAnsi="Arial" w:cs="Arial"/>
        </w:rPr>
        <w:t xml:space="preserve"> </w:t>
      </w:r>
      <w:r w:rsidR="004B24F6" w:rsidRPr="005A497C">
        <w:rPr>
          <w:rFonts w:ascii="Arial" w:hAnsi="Arial" w:cs="Arial"/>
        </w:rPr>
        <w:t xml:space="preserve">непригодным для проживания  и многоквартирного </w:t>
      </w:r>
      <w:r w:rsidRPr="005A497C">
        <w:rPr>
          <w:rFonts w:ascii="Arial" w:hAnsi="Arial" w:cs="Arial"/>
        </w:rPr>
        <w:t>дома аварийным и подлежащем сносу или реконстру</w:t>
      </w:r>
      <w:r w:rsidR="004B24F6" w:rsidRPr="005A497C">
        <w:rPr>
          <w:rFonts w:ascii="Arial" w:hAnsi="Arial" w:cs="Arial"/>
        </w:rPr>
        <w:t>кции « на территории Сущевского сельского поселения Костромского муниципального района Костромской области»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845897" w:rsidRPr="005A497C">
        <w:rPr>
          <w:rFonts w:ascii="Arial" w:hAnsi="Arial" w:cs="Arial"/>
        </w:rPr>
        <w:t xml:space="preserve">  </w:t>
      </w:r>
      <w:r w:rsidRPr="005A497C">
        <w:rPr>
          <w:rFonts w:ascii="Arial" w:hAnsi="Arial" w:cs="Arial"/>
        </w:rPr>
        <w:t xml:space="preserve"> </w:t>
      </w:r>
      <w:r w:rsidR="00845897" w:rsidRPr="005A497C">
        <w:rPr>
          <w:rFonts w:ascii="Arial" w:hAnsi="Arial" w:cs="Arial"/>
        </w:rPr>
        <w:t xml:space="preserve"> </w:t>
      </w:r>
      <w:r w:rsidRPr="005A497C">
        <w:rPr>
          <w:rFonts w:ascii="Arial" w:hAnsi="Arial" w:cs="Arial"/>
        </w:rPr>
        <w:t>5. Настоящее постановление вступает в силу со дня его официального опубликования.</w:t>
      </w:r>
    </w:p>
    <w:p w:rsidR="00BF5A83" w:rsidRPr="005A497C" w:rsidRDefault="0009095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Глава Сущевского</w:t>
      </w:r>
      <w:r w:rsidR="00BF5A83" w:rsidRPr="005A497C">
        <w:rPr>
          <w:rFonts w:ascii="Arial" w:hAnsi="Arial" w:cs="Arial"/>
        </w:rPr>
        <w:t xml:space="preserve"> сельского поселения                             </w:t>
      </w:r>
      <w:r w:rsidRPr="005A497C">
        <w:rPr>
          <w:rFonts w:ascii="Arial" w:hAnsi="Arial" w:cs="Arial"/>
        </w:rPr>
        <w:t xml:space="preserve">                    Н.И.Ковалев</w:t>
      </w:r>
    </w:p>
    <w:p w:rsidR="008B5399" w:rsidRPr="005A497C" w:rsidRDefault="008B5399" w:rsidP="005A497C">
      <w:pPr>
        <w:ind w:left="-851" w:right="-427"/>
        <w:jc w:val="both"/>
        <w:rPr>
          <w:rFonts w:ascii="Arial" w:hAnsi="Arial" w:cs="Arial"/>
        </w:rPr>
      </w:pPr>
    </w:p>
    <w:p w:rsidR="00F93825" w:rsidRPr="005A497C" w:rsidRDefault="00F93825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утвержден</w:t>
      </w:r>
      <w:r w:rsidR="00F938EB" w:rsidRPr="005A497C">
        <w:rPr>
          <w:rFonts w:ascii="Arial" w:hAnsi="Arial" w:cs="Arial"/>
        </w:rPr>
        <w:t>о</w:t>
      </w:r>
      <w:r w:rsidRPr="005A497C">
        <w:rPr>
          <w:rFonts w:ascii="Arial" w:hAnsi="Arial" w:cs="Arial"/>
        </w:rPr>
        <w:t xml:space="preserve"> постановлением администрации </w:t>
      </w:r>
    </w:p>
    <w:p w:rsidR="00BF5A83" w:rsidRPr="005A497C" w:rsidRDefault="00E16397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Сущевского </w:t>
      </w:r>
      <w:r w:rsidR="00BF5A83" w:rsidRPr="005A497C">
        <w:rPr>
          <w:rFonts w:ascii="Arial" w:hAnsi="Arial" w:cs="Arial"/>
        </w:rPr>
        <w:t>сельского поселения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                                                              </w:t>
      </w:r>
      <w:r w:rsidR="00D40513" w:rsidRPr="005A497C">
        <w:rPr>
          <w:rFonts w:ascii="Arial" w:hAnsi="Arial" w:cs="Arial"/>
        </w:rPr>
        <w:t xml:space="preserve">                      </w:t>
      </w:r>
      <w:r w:rsidR="00E16397" w:rsidRPr="005A497C">
        <w:rPr>
          <w:rFonts w:ascii="Arial" w:hAnsi="Arial" w:cs="Arial"/>
        </w:rPr>
        <w:t xml:space="preserve">от  </w:t>
      </w:r>
      <w:r w:rsidR="00D40513" w:rsidRPr="005A497C">
        <w:rPr>
          <w:rFonts w:ascii="Arial" w:hAnsi="Arial" w:cs="Arial"/>
        </w:rPr>
        <w:t>29</w:t>
      </w:r>
      <w:r w:rsidR="00E16397" w:rsidRPr="005A497C">
        <w:rPr>
          <w:rFonts w:ascii="Arial" w:hAnsi="Arial" w:cs="Arial"/>
        </w:rPr>
        <w:t xml:space="preserve"> </w:t>
      </w:r>
      <w:r w:rsidR="00D40513" w:rsidRPr="005A497C">
        <w:rPr>
          <w:rFonts w:ascii="Arial" w:hAnsi="Arial" w:cs="Arial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="00D40513" w:rsidRPr="005A497C">
          <w:rPr>
            <w:rFonts w:ascii="Arial" w:hAnsi="Arial" w:cs="Arial"/>
          </w:rPr>
          <w:t>2015 г</w:t>
        </w:r>
      </w:smartTag>
      <w:r w:rsidR="00D40513" w:rsidRPr="005A497C">
        <w:rPr>
          <w:rFonts w:ascii="Arial" w:hAnsi="Arial" w:cs="Arial"/>
        </w:rPr>
        <w:t xml:space="preserve"> </w:t>
      </w:r>
      <w:r w:rsidR="00E16397" w:rsidRPr="005A497C">
        <w:rPr>
          <w:rFonts w:ascii="Arial" w:hAnsi="Arial" w:cs="Arial"/>
        </w:rPr>
        <w:t xml:space="preserve"> № </w:t>
      </w:r>
      <w:r w:rsidR="00D40513" w:rsidRPr="005A497C">
        <w:rPr>
          <w:rFonts w:ascii="Arial" w:hAnsi="Arial" w:cs="Arial"/>
        </w:rPr>
        <w:t>141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Административный регламент предоставлен</w:t>
      </w:r>
      <w:r w:rsidR="0033420D" w:rsidRPr="005A497C">
        <w:rPr>
          <w:rFonts w:ascii="Arial" w:hAnsi="Arial" w:cs="Arial"/>
        </w:rPr>
        <w:t xml:space="preserve">ия администрацией  Сущевского </w:t>
      </w:r>
      <w:r w:rsidRPr="005A497C">
        <w:rPr>
          <w:rFonts w:ascii="Arial" w:hAnsi="Arial" w:cs="Arial"/>
        </w:rPr>
        <w:t xml:space="preserve"> сельского поселения Костромского муниципального района Костромской области муниципальной услуги по  признанию  жилого помещения не</w:t>
      </w:r>
      <w:r w:rsidR="0033420D" w:rsidRPr="005A497C">
        <w:rPr>
          <w:rFonts w:ascii="Arial" w:hAnsi="Arial" w:cs="Arial"/>
        </w:rPr>
        <w:t xml:space="preserve">пригодным для проживания </w:t>
      </w:r>
      <w:r w:rsidRPr="005A497C">
        <w:rPr>
          <w:rFonts w:ascii="Arial" w:hAnsi="Arial" w:cs="Arial"/>
        </w:rPr>
        <w:t xml:space="preserve"> и многоквартирного  дома аварийным и подлежащем сносу или реконструкции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Глава 1 . Общие положения</w:t>
      </w:r>
    </w:p>
    <w:p w:rsidR="00BF5A83" w:rsidRPr="005A497C" w:rsidRDefault="00F93825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1.1.Предмет регулирования административного регламента</w:t>
      </w:r>
      <w:r w:rsidRPr="005A497C">
        <w:rPr>
          <w:rFonts w:ascii="Arial" w:hAnsi="Arial" w:cs="Arial"/>
        </w:rPr>
        <w:t>.</w:t>
      </w:r>
    </w:p>
    <w:p w:rsidR="00BF5A83" w:rsidRPr="005A497C" w:rsidRDefault="005753C6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1.1.1. Административный регламент предоставле</w:t>
      </w:r>
      <w:r w:rsidR="00157EBB" w:rsidRPr="005A497C">
        <w:rPr>
          <w:rFonts w:ascii="Arial" w:hAnsi="Arial" w:cs="Arial"/>
        </w:rPr>
        <w:t>ния администрацией Сущевского</w:t>
      </w:r>
      <w:r w:rsidR="00BF5A83" w:rsidRPr="005A497C">
        <w:rPr>
          <w:rFonts w:ascii="Arial" w:hAnsi="Arial" w:cs="Arial"/>
        </w:rPr>
        <w:t xml:space="preserve"> сельского поселения Костромского муниципального района Костромской области муниципальной услуги по  признанию  жилого помещения непригодным для проживания  и многоквартирного  дома аварийным и подлежащем сносу или реконструкции (далее – административный регламент) регулирует отношения, связанные с признанием  жилого помещения непригодным для проживания  и многоквартирного  дома аварийным и подлежащем сносу или реконструкции (далее – муниципальная услуга), в том числе и в электронном виде, устанавливает сроки и последовательность административных процедур (дейст</w:t>
      </w:r>
      <w:r w:rsidR="00C07465" w:rsidRPr="005A497C">
        <w:rPr>
          <w:rFonts w:ascii="Arial" w:hAnsi="Arial" w:cs="Arial"/>
        </w:rPr>
        <w:t>вий) администрации Сущевского</w:t>
      </w:r>
      <w:r w:rsidR="00BF5A83" w:rsidRPr="005A497C">
        <w:rPr>
          <w:rFonts w:ascii="Arial" w:hAnsi="Arial" w:cs="Arial"/>
        </w:rPr>
        <w:t xml:space="preserve"> сельского поселения Костромского муниципального района Костромской области (далее – ОМС), а также порядок ее взаимодействия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услуги.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</w:p>
    <w:p w:rsidR="00BF5A83" w:rsidRPr="005A497C" w:rsidRDefault="00F93825" w:rsidP="005A497C">
      <w:pPr>
        <w:ind w:left="-851" w:right="-427" w:firstLine="284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1.2. Круг заявителей</w:t>
      </w:r>
    </w:p>
    <w:p w:rsidR="00BF5A83" w:rsidRPr="005A497C" w:rsidRDefault="00BF5A83" w:rsidP="005A497C">
      <w:pPr>
        <w:ind w:left="-851" w:right="-427" w:firstLine="284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1.2.1.    Заявителем является: </w:t>
      </w:r>
    </w:p>
    <w:p w:rsidR="00BF5A83" w:rsidRPr="005A497C" w:rsidRDefault="005753C6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F93825" w:rsidRPr="005A497C">
        <w:rPr>
          <w:rFonts w:ascii="Arial" w:hAnsi="Arial" w:cs="Arial"/>
        </w:rPr>
        <w:t xml:space="preserve">    </w:t>
      </w: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а) собственник или наниматель помещения, подлежащего признанию непригодным для проживания; </w:t>
      </w:r>
    </w:p>
    <w:p w:rsidR="00BF5A83" w:rsidRPr="005A497C" w:rsidRDefault="005753C6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F93825"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б) собственник или наниматель помещения в многоквартирном доме, подлежащим признанию аварийным и подлежащим сносу или реконструкции.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1.2.2.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также в случае личного обращения в ОМС, предъявляет документ, удостоверяющий личность, представляет (прилагает к запросу) документы, подтверждающие его полномочия на обращение с запросом о предоставлении муниципальной услуги (подлинник или нотариально заверенную копию)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bookmarkStart w:id="0" w:name="p584"/>
      <w:bookmarkStart w:id="1" w:name="p585"/>
      <w:bookmarkStart w:id="2" w:name="p583"/>
      <w:bookmarkEnd w:id="0"/>
      <w:bookmarkEnd w:id="1"/>
      <w:bookmarkEnd w:id="2"/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1.3.Требования к порядку информирования о предоставлении муниципальной услуги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1.3.1. Информация о месте нахождения, графике работы, справочных телефонах  ОМС, организаций, участвующих в предоставлении муниципальной услуги, а также адреса официальных сайтов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электронной почты приведены в Приложении №1 к настоящему административному регламенту.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1.3.2. Информацию о месте нахождения, графиках работы, справочных телефонах,  адресах официальных сайтов в сети Интернет, адресах электронной почты государственных и муниципальных органов и организаций, обращение в которые необходимо для получения муниципальной услуги, на официальном сайте администрации Костромского муниципального района (</w:t>
      </w:r>
      <w:proofErr w:type="spellStart"/>
      <w:r w:rsidR="00BF5A83" w:rsidRPr="005A497C">
        <w:rPr>
          <w:rFonts w:ascii="Arial" w:hAnsi="Arial" w:cs="Arial"/>
        </w:rPr>
        <w:t>www.admkr.ru</w:t>
      </w:r>
      <w:proofErr w:type="spellEnd"/>
      <w:r w:rsidR="00BF5A83" w:rsidRPr="005A497C">
        <w:rPr>
          <w:rFonts w:ascii="Arial" w:hAnsi="Arial" w:cs="Arial"/>
        </w:rPr>
        <w:t xml:space="preserve">) в сети Интернет, непосредственно в ОМС, а также размещается в </w:t>
      </w:r>
      <w:r w:rsidR="00BF5A83" w:rsidRPr="005A497C">
        <w:rPr>
          <w:rFonts w:ascii="Arial" w:hAnsi="Arial" w:cs="Arial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1.3.3.Для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телефону, по электронной почте в ОМС, предоставляющий муниципальную услугу, или через федеральную государственную информационную систему «Единый портал государственных и муниципальных услуг (функций)» через раздел портала «Каталог услуг/описание услуг».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Информирование (консультирование) по вопросам предоставления муниципальной услуги осуществляется специалистами ОМС. Консультации предоставляются по следующим вопросам: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содержание и ход предоставления муниципальной услуги;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</w:t>
      </w:r>
      <w:r w:rsidR="00BF5A83" w:rsidRPr="005A497C">
        <w:rPr>
          <w:rFonts w:ascii="Arial" w:hAnsi="Arial" w:cs="Arial"/>
        </w:rPr>
        <w:t xml:space="preserve"> источник получения документов, необходимых для предоставления муниципальной услуги (орган государственной власти, орган местного самоуправления, организация и их местонахождение);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</w:t>
      </w:r>
      <w:r w:rsidR="00BF5A83" w:rsidRPr="005A497C">
        <w:rPr>
          <w:rFonts w:ascii="Arial" w:hAnsi="Arial" w:cs="Arial"/>
        </w:rPr>
        <w:t xml:space="preserve"> время приема и выдачи документов специалистами ОМС; 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</w:t>
      </w:r>
      <w:r w:rsidR="00BF5A83" w:rsidRPr="005A497C">
        <w:rPr>
          <w:rFonts w:ascii="Arial" w:hAnsi="Arial" w:cs="Arial"/>
        </w:rPr>
        <w:t xml:space="preserve"> срок принятия ОМС решения о предоставлении муниципальной услуги;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е)</w:t>
      </w:r>
      <w:r w:rsidR="00BF5A83" w:rsidRPr="005A497C">
        <w:rPr>
          <w:rFonts w:ascii="Arial" w:hAnsi="Arial" w:cs="Arial"/>
        </w:rPr>
        <w:t xml:space="preserve"> порядок обжалования действий (бездействий) и решений, осуществляемых и принимаемых ОМС в ходе предоставления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Сведения о ходе предоставления муниципальной услуги предоставляются заявителю по справочным телефонам или при личном обращении при указании даты и входящего номера полученной при подаче документов расписки, а при использовании федеральной государственной информационной системы «Единый портал государственных и муниципальных услуг (функций)» - через раздел «Личный кабинет», после прохождения процедур авторизации. Информирование о предоставлении муниципальной услуги в данном случае осуществляется при использовании раздела «Личный кабинет», информационная система отправляет статусы услуги, а также решения о предоставлении либо об отказе в предоставлении муниципальной услуги в виде электронного образа документа, подписанного должностным лицом ОМС с использованием электронной подписи.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1.3.4. Информация по вопросам предоставления муниципальной услуги размещается: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на информационных стендах ОМС, общественных организаций, органов территориального общественного самоуправления (по согласованию);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на официальном сайте администрации Костромского муниципального района  (</w:t>
      </w:r>
      <w:proofErr w:type="spellStart"/>
      <w:r w:rsidR="00BF5A83" w:rsidRPr="005A497C">
        <w:rPr>
          <w:rFonts w:ascii="Arial" w:hAnsi="Arial" w:cs="Arial"/>
        </w:rPr>
        <w:t>www.admkr.ru</w:t>
      </w:r>
      <w:proofErr w:type="spellEnd"/>
      <w:r w:rsidR="00BF5A83" w:rsidRPr="005A497C">
        <w:rPr>
          <w:rFonts w:ascii="Arial" w:hAnsi="Arial" w:cs="Arial"/>
        </w:rPr>
        <w:t>) в сети Интернет;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</w:t>
      </w:r>
      <w:r w:rsidR="00BF5A83" w:rsidRPr="005A497C">
        <w:rPr>
          <w:rFonts w:ascii="Arial" w:hAnsi="Arial" w:cs="Arial"/>
        </w:rPr>
        <w:t xml:space="preserve"> на портале государственных и муниципальных услуг Костромской области (</w:t>
      </w:r>
      <w:hyperlink r:id="rId5" w:history="1">
        <w:r w:rsidR="00BF5A83" w:rsidRPr="00432A42">
          <w:rPr>
            <w:rStyle w:val="a3"/>
            <w:rFonts w:ascii="Arial" w:hAnsi="Arial" w:cs="Arial"/>
            <w:u w:val="none"/>
          </w:rPr>
          <w:t>www.gosuslugi.region.kostroma.ru</w:t>
        </w:r>
      </w:hyperlink>
      <w:r w:rsidR="00BF5A83" w:rsidRPr="00432A42">
        <w:rPr>
          <w:rFonts w:ascii="Arial" w:hAnsi="Arial" w:cs="Arial"/>
        </w:rPr>
        <w:t>);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</w:t>
      </w:r>
      <w:r w:rsidR="00BF5A83" w:rsidRPr="005A497C">
        <w:rPr>
          <w:rFonts w:ascii="Arial" w:hAnsi="Arial" w:cs="Arial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="00BF5A83" w:rsidRPr="00432A42">
        <w:rPr>
          <w:rFonts w:ascii="Arial" w:hAnsi="Arial" w:cs="Arial"/>
        </w:rPr>
        <w:t>(</w:t>
      </w:r>
      <w:hyperlink r:id="rId6" w:history="1">
        <w:r w:rsidR="00BF5A83" w:rsidRPr="00432A42">
          <w:rPr>
            <w:rStyle w:val="a3"/>
            <w:rFonts w:ascii="Arial" w:hAnsi="Arial" w:cs="Arial"/>
            <w:u w:val="none"/>
          </w:rPr>
          <w:t>www.gosuslugi.ru</w:t>
        </w:r>
      </w:hyperlink>
      <w:r w:rsidR="00BF5A83" w:rsidRPr="00432A42">
        <w:rPr>
          <w:rFonts w:ascii="Arial" w:hAnsi="Arial" w:cs="Arial"/>
        </w:rPr>
        <w:t>);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</w:t>
      </w:r>
      <w:r w:rsidR="00BF5A83" w:rsidRPr="005A497C">
        <w:rPr>
          <w:rFonts w:ascii="Arial" w:hAnsi="Arial" w:cs="Arial"/>
        </w:rPr>
        <w:t xml:space="preserve"> в средствах массовой информации, в информационных материалах (брошюрах, буклетах и т.д.).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1.3.5.  Размещаемая информация содержит в том числе: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текст административного регламента с приложениями;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</w:t>
      </w:r>
      <w:r w:rsidR="00BF5A83" w:rsidRPr="005A497C">
        <w:rPr>
          <w:rFonts w:ascii="Arial" w:hAnsi="Arial" w:cs="Arial"/>
        </w:rPr>
        <w:t xml:space="preserve"> блок-схему (согласно Приложению № 2 к административному регламенту);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</w:t>
      </w:r>
      <w:r w:rsidR="00BF5A83" w:rsidRPr="005A497C">
        <w:rPr>
          <w:rFonts w:ascii="Arial" w:hAnsi="Arial" w:cs="Arial"/>
        </w:rPr>
        <w:t xml:space="preserve"> перечень документов, необходимый для предоставления муниципальной услуги, и требования, предъявляемые к этим документам;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</w:t>
      </w:r>
      <w:r w:rsidR="00BF5A83" w:rsidRPr="005A497C">
        <w:rPr>
          <w:rFonts w:ascii="Arial" w:hAnsi="Arial" w:cs="Arial"/>
        </w:rPr>
        <w:t xml:space="preserve"> порядок информирования о ходе предоставления муниципальной услуги;</w:t>
      </w:r>
    </w:p>
    <w:p w:rsidR="00BF5A83" w:rsidRPr="005A497C" w:rsidRDefault="0026292B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е)</w:t>
      </w:r>
      <w:r w:rsidR="00BF5A83" w:rsidRPr="005A497C">
        <w:rPr>
          <w:rFonts w:ascii="Arial" w:hAnsi="Arial" w:cs="Arial"/>
        </w:rPr>
        <w:t xml:space="preserve">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Глава 2.  Стандарт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2.1. Наименование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2.1.1. Наименование муниципальной услуги - признание  жилого помещения непригодным для проживания  и многоквартирного  дома аварийным и подлежащем сносу или реконструкции.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2.2. Наименование органа, предоставляющего муниципальную услугу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2.2.1. Предоставление муниципальной услуги осуществляет ОМС.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ОМС создает в установленном им порядке комиссию для оценки жилых помещений муниципального жилищного фонда (далее – комиссия). В состав комиссии включаются представители органа местного самоуправления. Председателем комиссии назначается г</w:t>
      </w:r>
      <w:r w:rsidR="002744DE" w:rsidRPr="005A497C">
        <w:rPr>
          <w:rFonts w:ascii="Arial" w:hAnsi="Arial" w:cs="Arial"/>
        </w:rPr>
        <w:t xml:space="preserve">лава администрации Сущевского </w:t>
      </w:r>
      <w:r w:rsidRPr="005A497C">
        <w:rPr>
          <w:rFonts w:ascii="Arial" w:hAnsi="Arial" w:cs="Arial"/>
        </w:rPr>
        <w:t xml:space="preserve"> сельского поселения.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В состав комиссии включаются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в необходимых случаях органов архитектуры, градостроительства и соответствующих организаций.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ОМС также вправе принимать решение о признании частных жилых помещений, находящихся на соответствующей территории, пригодными (непригодными) для проживания граждан и делегировать комиссии полномочия по оценке соответствия этих помещений установленным в настоящем административном регламенте и по принятию решения о признании этих помещений пригодными (непригодными) для проживания граждан.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2.2.2. Для предоставления муниципальной  услуги заявитель обращается в следующие органы государственной власти, органы государственных внебюджетных фондов, органы местного самоуправления и организации: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а) Управление Федеральной службы государственной регистрации, кадастра и картографии по Костромской области для получения выписки из Единого государственного реестра прав на недвижимое имущество и сделок с ним;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б) ФГУП «Ростехинвентаризация – Федеральное БТИ» Костромской филиал для получения технического паспорта, и поэтажного плана дома, в котором находится переводимое помещение;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 xml:space="preserve">в) специализированную организацию для проведения обследования многоквартирного дома с целью признания его аварийным.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2.2.3. В процессе предоставления муниципальной услуги ОМС осуществляет взаимодействие со следующими органами государственной власти, органами государственных внебюджетных фондов и организациями: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 а) Управлением Федеральной службы государственной регистрации, кадастра и картографии (</w:t>
      </w:r>
      <w:proofErr w:type="spellStart"/>
      <w:r w:rsidR="00BF5A83" w:rsidRPr="005A497C">
        <w:rPr>
          <w:rFonts w:ascii="Arial" w:hAnsi="Arial" w:cs="Arial"/>
        </w:rPr>
        <w:t>Росреестр</w:t>
      </w:r>
      <w:proofErr w:type="spellEnd"/>
      <w:r w:rsidR="00BF5A83" w:rsidRPr="005A497C">
        <w:rPr>
          <w:rFonts w:ascii="Arial" w:hAnsi="Arial" w:cs="Arial"/>
        </w:rPr>
        <w:t>) по Костромской области для получения выписки из Единого реестра прав на недвижимое имущество и сделок с ним;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б) органом, уполномоченным на проведение государственного жилищного контроля и надзора для получения заключения по вопросам, отнесенным к их компетенции;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в) органами, уполномоченными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в необходимых случаях органов архитектуры, градостроительства и соответствующих организаций;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 г) проектно-изыскательскими организациями для проведения назначенных комиссией экспертиз и исследований.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 утвержденный Р</w:t>
      </w:r>
      <w:r w:rsidR="002744DE" w:rsidRPr="005A497C">
        <w:rPr>
          <w:rFonts w:ascii="Arial" w:hAnsi="Arial" w:cs="Arial"/>
        </w:rPr>
        <w:t>ешением Совета депутатов Сущевского</w:t>
      </w:r>
      <w:r w:rsidRPr="005A497C">
        <w:rPr>
          <w:rFonts w:ascii="Arial" w:hAnsi="Arial" w:cs="Arial"/>
        </w:rPr>
        <w:t xml:space="preserve"> сельского поселения Костромского муниципального района Костромской области от «25» мая 2012 года № 18.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2.3. Результат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2.3.1. Процедура предоставления муниципальной услуги завершается получением заявителем одного из следующих документов: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2.3.2.  заключения комиссии: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о соответствии помещения требованиям, предъявляемым к жилому помещению, и его пригодности для проживания;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 xml:space="preserve">б) </w:t>
      </w:r>
      <w:r w:rsidR="00BF5A83" w:rsidRPr="005A497C">
        <w:rPr>
          <w:rFonts w:ascii="Arial" w:hAnsi="Arial" w:cs="Arial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и после их завершения - о продолжении процедуры оценки;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>в)</w:t>
      </w: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 xml:space="preserve">г) </w:t>
      </w:r>
      <w:r w:rsidR="00BF5A83" w:rsidRPr="005A497C">
        <w:rPr>
          <w:rFonts w:ascii="Arial" w:hAnsi="Arial" w:cs="Arial"/>
        </w:rPr>
        <w:t>о признании многоквартирного дома аварийным и подлежащим сносу;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</w:t>
      </w:r>
      <w:r w:rsidR="00BF5A83" w:rsidRPr="005A497C">
        <w:rPr>
          <w:rFonts w:ascii="Arial" w:hAnsi="Arial" w:cs="Arial"/>
        </w:rPr>
        <w:t xml:space="preserve"> о признании многоквартирного дома аварийным и подлежащим реконструкции;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>е)</w:t>
      </w:r>
      <w:r w:rsidR="00BF5A83" w:rsidRPr="005A497C">
        <w:rPr>
          <w:rFonts w:ascii="Arial" w:hAnsi="Arial" w:cs="Arial"/>
        </w:rPr>
        <w:t xml:space="preserve"> постановления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2.3.3. решения об отказе в предоставлении муниципальной услуги.</w:t>
      </w:r>
    </w:p>
    <w:p w:rsidR="007567B0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F93825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  Срок предоставления муниципальной услуги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2.4.1. Общий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и не может превышать тридцати пяти дней со дня предоставления в ОМС документов, обязанность по предоставлению которых в соответствии с настоящим административным регламентом возложена на заявителя.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2.4.2. Срок выдачи (направления) документов, являющихся результатом предоставления муниципальной услуги, составляет 3 рабочих дня с даты принятия решения о предоставлении (отказе в предоставлении) муниципальной услуги при направлении по почте и посредством федеральной государственной информационной системы «Единый портал государственных и муниципальных услуг (функций)» и в день обращения заявителя при личном обращении.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2.4.3.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2.4.4.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2.4.5.Срок регистрации заявления о предоставлении муниципальной услуги не должен превышать 15 минут, а при подаче заявления о предоставлении муниципальной услуги в электронной форме – не позднее следующего рабочего дня с даты формирования запроса.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2.4.6. Приостановление предоставления муниципальной услуги действующим законодательством не предусмотрено.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 xml:space="preserve">2.5.1 </w:t>
      </w:r>
      <w:r w:rsidR="00BF5A83" w:rsidRPr="005A497C">
        <w:rPr>
          <w:rFonts w:ascii="Arial" w:hAnsi="Arial" w:cs="Arial"/>
        </w:rPr>
        <w:t xml:space="preserve"> Предоставление муниципальной услуги осуществляется в соответствии с: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7D6866" w:rsidRPr="005A497C">
        <w:rPr>
          <w:rFonts w:ascii="Arial" w:hAnsi="Arial" w:cs="Arial"/>
        </w:rPr>
        <w:t>а</w:t>
      </w:r>
      <w:r w:rsidR="00BF5A83" w:rsidRPr="005A497C">
        <w:rPr>
          <w:rFonts w:ascii="Arial" w:hAnsi="Arial" w:cs="Arial"/>
        </w:rPr>
        <w:t>) Федеральным законом «Об организации предоставления государственных и муниципальных услуг» (Российская газета, № 168, 30 июля 2010 года);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</w:t>
      </w:r>
      <w:r w:rsidR="00BF5A83" w:rsidRPr="005A497C">
        <w:rPr>
          <w:rFonts w:ascii="Arial" w:hAnsi="Arial" w:cs="Arial"/>
        </w:rPr>
        <w:t>) Жилищным кодексом Российской Федерации от 29 декабря 2004 года № 188-ФЗ («Российская газета», № 1, 12 января 2005 года);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</w:t>
      </w:r>
      <w:r w:rsidR="00BF5A83" w:rsidRPr="005A497C">
        <w:rPr>
          <w:rFonts w:ascii="Arial" w:hAnsi="Arial" w:cs="Arial"/>
        </w:rPr>
        <w:t>) Федеральным законом от 24 июля 2007 года № 221-ФЗ «О государственном кадастре недвижимости» («Собрание законодательства РФ», 30 июля 2007 года, №31, ст. 4017);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</w:t>
      </w:r>
      <w:r w:rsidR="00BF5A83" w:rsidRPr="005A497C">
        <w:rPr>
          <w:rFonts w:ascii="Arial" w:hAnsi="Arial" w:cs="Arial"/>
        </w:rPr>
        <w:t>)</w:t>
      </w:r>
      <w:r w:rsidR="007567B0"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постановлением Правительства РФ от 28 января 2006 года № 47 «Об утверждении  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 февраля 2006 года, № 6, ст. 702; «Российская газета», № 28, 1020 февраля 2006 года);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="00BF5A83" w:rsidRPr="005A497C">
        <w:rPr>
          <w:rFonts w:ascii="Arial" w:hAnsi="Arial" w:cs="Arial"/>
        </w:rPr>
        <w:t>) Уставом муницип</w:t>
      </w:r>
      <w:r w:rsidR="00125932" w:rsidRPr="005A497C">
        <w:rPr>
          <w:rFonts w:ascii="Arial" w:hAnsi="Arial" w:cs="Arial"/>
        </w:rPr>
        <w:t>ального образования Сущевское</w:t>
      </w:r>
      <w:r w:rsidR="00BF5A83" w:rsidRPr="005A497C">
        <w:rPr>
          <w:rFonts w:ascii="Arial" w:hAnsi="Arial" w:cs="Arial"/>
        </w:rPr>
        <w:t xml:space="preserve"> сельское поселение Костромского муниципального района Костромской области утвержденным решение</w:t>
      </w:r>
      <w:r w:rsidR="00125932" w:rsidRPr="005A497C">
        <w:rPr>
          <w:rFonts w:ascii="Arial" w:hAnsi="Arial" w:cs="Arial"/>
        </w:rPr>
        <w:t xml:space="preserve">м Совета депутатов Сущевского </w:t>
      </w:r>
      <w:r w:rsidR="00BF5A83" w:rsidRPr="005A497C">
        <w:rPr>
          <w:rFonts w:ascii="Arial" w:hAnsi="Arial" w:cs="Arial"/>
        </w:rPr>
        <w:t xml:space="preserve"> сельского поселения Костромского муниципального района от  31.07.2013г. </w:t>
      </w:r>
      <w:r w:rsidR="00125932" w:rsidRPr="005A497C">
        <w:rPr>
          <w:rFonts w:ascii="Arial" w:hAnsi="Arial" w:cs="Arial"/>
        </w:rPr>
        <w:t xml:space="preserve">№ 15 (опубликовано «Депутатский </w:t>
      </w:r>
      <w:r w:rsidR="00BF5A83" w:rsidRPr="005A497C">
        <w:rPr>
          <w:rFonts w:ascii="Arial" w:hAnsi="Arial" w:cs="Arial"/>
        </w:rPr>
        <w:t xml:space="preserve"> вестник» от 20.08.2013 № 17);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е</w:t>
      </w:r>
      <w:r w:rsidR="00BF5A83" w:rsidRPr="005A497C">
        <w:rPr>
          <w:rFonts w:ascii="Arial" w:hAnsi="Arial" w:cs="Arial"/>
        </w:rPr>
        <w:t>) Положением о межведомственной комиссии по оценке жилых помещений жилищного фонда утвержденное постановлен</w:t>
      </w:r>
      <w:r w:rsidR="00EB4982" w:rsidRPr="005A497C">
        <w:rPr>
          <w:rFonts w:ascii="Arial" w:hAnsi="Arial" w:cs="Arial"/>
        </w:rPr>
        <w:t xml:space="preserve">ием администрации  Сущевского </w:t>
      </w:r>
      <w:r w:rsidR="00BF5A83" w:rsidRPr="005A497C">
        <w:rPr>
          <w:rFonts w:ascii="Arial" w:hAnsi="Arial" w:cs="Arial"/>
        </w:rPr>
        <w:t>сельского поселения от 15.04.2010 № 2</w:t>
      </w:r>
      <w:r w:rsidRPr="005A497C">
        <w:rPr>
          <w:rFonts w:ascii="Arial" w:hAnsi="Arial" w:cs="Arial"/>
        </w:rPr>
        <w:t xml:space="preserve"> (опубликовано </w:t>
      </w:r>
      <w:r w:rsidR="00EB4982" w:rsidRPr="005A497C">
        <w:rPr>
          <w:rFonts w:ascii="Arial" w:hAnsi="Arial" w:cs="Arial"/>
        </w:rPr>
        <w:t xml:space="preserve"> «Депутатский </w:t>
      </w:r>
      <w:r w:rsidRPr="005A497C">
        <w:rPr>
          <w:rFonts w:ascii="Arial" w:hAnsi="Arial" w:cs="Arial"/>
        </w:rPr>
        <w:t xml:space="preserve"> вестник» от 23.04.2010 № 6)</w:t>
      </w:r>
      <w:r w:rsidR="00BF5A83" w:rsidRPr="005A497C">
        <w:rPr>
          <w:rFonts w:ascii="Arial" w:hAnsi="Arial" w:cs="Arial"/>
        </w:rPr>
        <w:t>;</w:t>
      </w:r>
    </w:p>
    <w:p w:rsidR="00BF5A83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ж</w:t>
      </w:r>
      <w:r w:rsidR="00BF5A83" w:rsidRPr="005A497C">
        <w:rPr>
          <w:rFonts w:ascii="Arial" w:hAnsi="Arial" w:cs="Arial"/>
        </w:rPr>
        <w:t>) настоящим административным регламентом.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F93825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432A42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2.6.1. Перечень документов, необходимых для предоставления муниципальной услуги, подлежащих представлению заявителем:</w:t>
      </w:r>
    </w:p>
    <w:p w:rsidR="007D6866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7D6866" w:rsidRPr="005A497C">
        <w:rPr>
          <w:rFonts w:ascii="Arial" w:hAnsi="Arial" w:cs="Arial"/>
        </w:rPr>
        <w:t>;</w:t>
      </w:r>
    </w:p>
    <w:p w:rsidR="008B5399" w:rsidRPr="005A497C" w:rsidRDefault="007D686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б) документ, удостоверяющий личность заявителя, а именно один из следующих: </w:t>
      </w:r>
    </w:p>
    <w:p w:rsidR="007D6866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            </w:t>
      </w:r>
      <w:r w:rsidR="007D6866" w:rsidRPr="005A497C">
        <w:rPr>
          <w:rFonts w:ascii="Arial" w:hAnsi="Arial" w:cs="Arial"/>
        </w:rPr>
        <w:t>- паспорт гражданина  Российской Федерации для граждан РФ старше 14 лет, проживающих на территории РФ;</w:t>
      </w:r>
    </w:p>
    <w:p w:rsidR="007D6866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7D6866" w:rsidRPr="005A497C">
        <w:rPr>
          <w:rFonts w:ascii="Arial" w:hAnsi="Arial" w:cs="Arial"/>
        </w:rPr>
        <w:t>- временное удостоверение личности гражданина Российской Федерации по форме № 2 П для граждан, утративших паспорт, а также для граждан, в отношении которых до выдачи паспорта проводится дополнительная проверка;</w:t>
      </w:r>
    </w:p>
    <w:p w:rsidR="007D6866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7D6866" w:rsidRPr="005A497C">
        <w:rPr>
          <w:rFonts w:ascii="Arial" w:hAnsi="Arial" w:cs="Arial"/>
        </w:rPr>
        <w:t>- удостоверение личности или военный билет военнослужащего;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7D6866" w:rsidRPr="005A497C">
        <w:rPr>
          <w:rFonts w:ascii="Arial" w:hAnsi="Arial" w:cs="Arial"/>
        </w:rPr>
        <w:t>- паспорт моряка;</w:t>
      </w:r>
      <w:r w:rsidR="00BF5A83" w:rsidRPr="005A497C">
        <w:rPr>
          <w:rFonts w:ascii="Arial" w:hAnsi="Arial" w:cs="Arial"/>
        </w:rPr>
        <w:t xml:space="preserve"> 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845897" w:rsidRPr="005A497C">
        <w:rPr>
          <w:rFonts w:ascii="Arial" w:hAnsi="Arial" w:cs="Arial"/>
        </w:rPr>
        <w:t>в</w:t>
      </w:r>
      <w:r w:rsidR="00BF5A83" w:rsidRPr="005A497C">
        <w:rPr>
          <w:rFonts w:ascii="Arial" w:hAnsi="Arial" w:cs="Arial"/>
        </w:rPr>
        <w:t>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845897" w:rsidRPr="005A497C">
        <w:rPr>
          <w:rFonts w:ascii="Arial" w:hAnsi="Arial" w:cs="Arial"/>
        </w:rPr>
        <w:t>г</w:t>
      </w:r>
      <w:r w:rsidR="00BF5A83" w:rsidRPr="005A497C">
        <w:rPr>
          <w:rFonts w:ascii="Arial" w:hAnsi="Arial" w:cs="Arial"/>
        </w:rPr>
        <w:t>) в отношении нежилого помещения для признания его в дальнейшем жилым помещением- проект реконструкции нежилого помещения;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proofErr w:type="spellStart"/>
      <w:r w:rsidR="00845897"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 заключение специализированной организации, проводившей обследование многоквартирного дома,- в случае постановки вопроса о признании многоквартирного дома аварийным и подлежащим сносу или реконструкции;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845897" w:rsidRPr="005A497C">
        <w:rPr>
          <w:rFonts w:ascii="Arial" w:hAnsi="Arial" w:cs="Arial"/>
        </w:rPr>
        <w:t>е</w:t>
      </w:r>
      <w:r w:rsidR="00BF5A83" w:rsidRPr="005A497C">
        <w:rPr>
          <w:rFonts w:ascii="Arial" w:hAnsi="Arial" w:cs="Arial"/>
        </w:rPr>
        <w:t xml:space="preserve">) заключение проектно- изыскательной организации по результатам обследования элементов ограждающих и несущих конструкций жилого помещения - в случае, если в соответствии абзацем 3 пункта 44 Положения, утвержденного постановлением Правительства РФ №47, предоставление такого заключения является необходимым для </w:t>
      </w:r>
      <w:r w:rsidR="00BF5A83" w:rsidRPr="005A497C">
        <w:rPr>
          <w:rFonts w:ascii="Arial" w:hAnsi="Arial" w:cs="Arial"/>
        </w:rPr>
        <w:lastRenderedPageBreak/>
        <w:t>принятия решения о признании жилого помещения соответствующим (не соответствующим) установленным в Положении, утвержденного постановлением Правительства РФ №47;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845897" w:rsidRPr="005A497C">
        <w:rPr>
          <w:rFonts w:ascii="Arial" w:hAnsi="Arial" w:cs="Arial"/>
        </w:rPr>
        <w:t>ж</w:t>
      </w:r>
      <w:r w:rsidR="00BF5A83" w:rsidRPr="005A497C">
        <w:rPr>
          <w:rFonts w:ascii="Arial" w:hAnsi="Arial" w:cs="Arial"/>
        </w:rPr>
        <w:t xml:space="preserve">) заявления, письма, жалобы граждан на неудовлетворительные условия проживания- по усмотрению заявителя.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2.6.2. Документы, предоставляемые заявителем, должны соответствовать следующим требованиям: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тексты документов написаны разборчиво; 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фамилия, имя и отчества (при наличии) заявителя, его адрес места жительства, телефон (если есть) написаны полностью;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</w:t>
      </w:r>
      <w:r w:rsidR="00BF5A83" w:rsidRPr="005A497C">
        <w:rPr>
          <w:rFonts w:ascii="Arial" w:hAnsi="Arial" w:cs="Arial"/>
        </w:rPr>
        <w:t xml:space="preserve"> в документах нет подчисток, приписок, зачеркнутых слов и иных неоговоренных исправлений;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</w:t>
      </w:r>
      <w:r w:rsidR="00BF5A83" w:rsidRPr="005A497C">
        <w:rPr>
          <w:rFonts w:ascii="Arial" w:hAnsi="Arial" w:cs="Arial"/>
        </w:rPr>
        <w:t xml:space="preserve"> документы не исполнены карандашом;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</w:t>
      </w:r>
      <w:r w:rsidR="00BF5A83" w:rsidRPr="005A497C">
        <w:rPr>
          <w:rFonts w:ascii="Arial" w:hAnsi="Arial" w:cs="Arial"/>
        </w:rPr>
        <w:t xml:space="preserve"> документы не имеют серьезных повреждений, наличие которых допускает многозначность истолкования содержания.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случаях, прямо предусмотренных действующим законодательством РФ). В отношении предъявляемых документов специалист заверяет копию документа на основании подлинника этого документа.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 xml:space="preserve">2.6.3. Документы для предоставления муниципальной услуги по желанию заявителя могут направляться по почте. 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2.6.4.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муниципальной услуги в разделе «Личный кабинет».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В соответствии со ст. 6 Федерального закона от 06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Костромской области 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2.7.1. Перечень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а) выписку из Единого реестра прав на недвижимое имущество и сделок с ним о государственной регистрации права собственности;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пункте 2.7.1. настоящего административного регламента, обязаны направить в порядке межведомственного информационного взаимодействия в ОМС,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Документы, перечисленные в пункте 2.7.1. настоящего административного регламента, могут представляться заявителем самостоятельно в форме документа на бумажном носителе или в форме электронного документа.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 соответствии с требованиями пунктов 1 и 2 части 1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5A83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2.8.1. Оснований для отказа в приеме документов, необходимых для предоставления </w:t>
      </w:r>
      <w:r w:rsidR="007835DC" w:rsidRPr="005A497C">
        <w:rPr>
          <w:rFonts w:ascii="Arial" w:hAnsi="Arial" w:cs="Arial"/>
        </w:rPr>
        <w:t>муниципальной услуги, нормативными правовыми актами не предусмотрены</w:t>
      </w:r>
      <w:r w:rsidRPr="005A497C">
        <w:rPr>
          <w:rFonts w:ascii="Arial" w:hAnsi="Arial" w:cs="Arial"/>
        </w:rPr>
        <w:t>.</w:t>
      </w:r>
    </w:p>
    <w:p w:rsidR="007567B0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2.9. Исчерпывающий перечень оснований для отказа в предоставлении муниципальной услуги</w:t>
      </w:r>
    </w:p>
    <w:p w:rsidR="00BF5A83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2.9.1. В предоставлении муниципальной услуги отказывается в случае: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непредставления определенных пунктом 2.6.1.  настоящего административного регламента документов, обязанность по представлению которых возложена на заявителя;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 наличия в документах, представленных заявителем, недостоверных сведений или несоответствия их требованиям законодательства.</w:t>
      </w:r>
    </w:p>
    <w:p w:rsidR="007567B0" w:rsidRPr="005A497C" w:rsidRDefault="007567B0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BF5A83" w:rsidRPr="005A497C">
        <w:rPr>
          <w:rFonts w:ascii="Arial" w:hAnsi="Arial" w:cs="Arial"/>
        </w:rPr>
        <w:t>2.10.1. Услугами, необходимыми и обязательными для предоставления муниципальной услуги, являются: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а) выдача плана жилого помещения с его техническим паспортом ФГУП «Ростехинвентаризация- Федеральное БТИ»Костромской филиал.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 xml:space="preserve">б) проведение обследования многоквартирного дома для признания его аварийным и выдача заключения специализированной организации, проводящей обследование этого дома;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2.10.2. Документом, выдаваемым: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а) ФГУП «Ростехинвентаризация- Федеральное БТИ» Костромского филиала является технический паспорт и план жилого помещения;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б) специализированной организации, проводящей обследование дома для признания его аварийным является заключение </w:t>
      </w:r>
    </w:p>
    <w:p w:rsidR="008B5399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2.11.1. Муниципальная услуга предоставляется бесплатно.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2.11.2. Размер платы за  подготовку технического паспорта и плана жилого помещения ФГУП «Ростехинвентаризация- Федеральное БТИ» Костромской филиал определяется в размере и порядке, установленном вышеуказанными предприятиями.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2.11.3. Размер платы за  подготовку заключения специализированной организацией, проводящей обследование дома для признания его аварийным, определяется в размере и порядке, установленном вышеуказанной организацией.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2.12. Требования к помещениям, в которых предоставляются муниципальная  услуга, услуга, предоставляемая организацией,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5A497C">
        <w:rPr>
          <w:rFonts w:ascii="Arial" w:hAnsi="Arial" w:cs="Arial"/>
        </w:rPr>
        <w:t>мультимедийной</w:t>
      </w:r>
      <w:proofErr w:type="spellEnd"/>
      <w:r w:rsidRPr="005A497C">
        <w:rPr>
          <w:rFonts w:ascii="Arial" w:hAnsi="Arial" w:cs="Arial"/>
        </w:rPr>
        <w:t xml:space="preserve"> информации о порядке предоставления таких услуг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2.12.1. Проектирование, строительство или выбор здания (строения), в котором планируется расположение органа, предоставляющего муниципальную услугу, в том числе его обособленных подразделений, должно осуществляться с учетом пешеходной доступности (не более 10 минут пешком) для заявителей от остановок общественного транспорта.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Путь от остановок общественного транспорта до мест предоставления муниципальной услуги должен быть оборудован соответствующими информационными указателями.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Помещения органа, предоставляющего муниципальную услугу,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5A497C">
        <w:rPr>
          <w:rFonts w:ascii="Arial" w:hAnsi="Arial" w:cs="Arial"/>
        </w:rPr>
        <w:t>СанПиН</w:t>
      </w:r>
      <w:proofErr w:type="spellEnd"/>
      <w:r w:rsidRPr="005A497C">
        <w:rPr>
          <w:rFonts w:ascii="Arial" w:hAnsi="Arial" w:cs="Arial"/>
        </w:rPr>
        <w:t xml:space="preserve"> 2.2.2/2.4.1340-03» и быть оборудованы противопожарной системой и средствами пожаротушения, системой оповещения о возникновении чрезвычайной ситуации.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На территории, прилегающей к помещению,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F5A83" w:rsidRPr="005A497C" w:rsidRDefault="00F93825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Прием получателей муниципальной услуги осуществляется в залах обслуживания (информационных залах) и специально выделенных для этих целей помещениях - местах ожидания и приема заявителей.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Требования к местам для ожидания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2.12.2. Места ожидания должны соответствовать комфортным условиям для заявителей и оптимальным условиям работы специалистов.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Места ожидания должны соответствовать санитарно-эпидемиологическим   правилам  и  нормативам.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Места ожидания в очереди на предоставление или получение документов должны быть оборудованы стульями, кресельными секциями, скамьями или </w:t>
      </w:r>
      <w:proofErr w:type="spellStart"/>
      <w:r w:rsidRPr="005A497C">
        <w:rPr>
          <w:rFonts w:ascii="Arial" w:hAnsi="Arial" w:cs="Arial"/>
        </w:rPr>
        <w:t>банкетками</w:t>
      </w:r>
      <w:proofErr w:type="spellEnd"/>
      <w:r w:rsidRPr="005A497C">
        <w:rPr>
          <w:rFonts w:ascii="Arial" w:hAnsi="Arial" w:cs="Arial"/>
        </w:rPr>
        <w:t>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Требования к местам приема заявителей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2.12.3. Прием заявителей осуществляется в специально выделенных для этих целей помещениях и залах обслуживания.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 органе, предоставляющем муниципальную услугу, его обособленных подразделениях организуются помещения для приема заявителей. При отсутствии такой возможности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Прием всего комплекта документов, необходимых для предоставления муниципальной услуги, </w:t>
      </w:r>
      <w:r w:rsidR="00854456" w:rsidRPr="005A497C">
        <w:rPr>
          <w:rFonts w:ascii="Arial" w:hAnsi="Arial" w:cs="Arial"/>
        </w:rPr>
        <w:t xml:space="preserve">и выдача документов </w:t>
      </w:r>
      <w:r w:rsidRPr="005A497C">
        <w:rPr>
          <w:rFonts w:ascii="Arial" w:hAnsi="Arial" w:cs="Arial"/>
        </w:rPr>
        <w:t xml:space="preserve">информации по окончании предоставления муниципальной услуги осуществляются в одном кабинете.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Кабинеты приема заявителей должны быть оборудованы информационными табличками (вывесками) с указанием: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номера кабинета;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фамилии, имени, отчества и должности специалиста, осуществляющего предоставление муниципальной услуги;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времени перерыва на обед, технического перерыва.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Требования к местам для информирования заявителей, получения информации и заполнения необходимых документов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2.12.4. Места информирования, предназначенные для ознакомления заявителей с информационными материалами, оборудуются: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информационными стендами;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стульями, столами (стойками);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образцами заполнения документов, бланками запросов и канцелярскими принадлежностями.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Требования к размещению и оформлению визуальной, текстовой и </w:t>
      </w:r>
      <w:proofErr w:type="spellStart"/>
      <w:r w:rsidRPr="005A497C">
        <w:rPr>
          <w:rFonts w:ascii="Arial" w:hAnsi="Arial" w:cs="Arial"/>
        </w:rPr>
        <w:t>мультимедийной</w:t>
      </w:r>
      <w:proofErr w:type="spellEnd"/>
      <w:r w:rsidRPr="005A497C">
        <w:rPr>
          <w:rFonts w:ascii="Arial" w:hAnsi="Arial" w:cs="Arial"/>
        </w:rPr>
        <w:t xml:space="preserve"> информации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2.12.5. Интернет-сайт администрации Костромского муниципального района должен: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запросов и бланки запросов или иметь ссылки на сайты, содержащие эти сведения;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предоставлять пользователям возможность распечатки бланков запросов, направления обращения и получения ответа в электронном виде.</w:t>
      </w:r>
    </w:p>
    <w:p w:rsidR="008B5399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2.13. Показатели доступности и качества муниципальной услуги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2.13.1. Количество взаимодействий заявителя с должностными лицами при предоставлении муниципальной услуги и их продолжительность – не более 2 раз продолжительностью не более 15 минут.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2.13.2. Заявителю предоставляется информация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(функций)». Информирование о предоставлении муниципальной услуги осуществляется при использовании раздела «Личный кабинет», информационная система отправляет статусы услуги, а также решения о предоставлении либо об отказе в предоставлении муниципальной услуги в виде электронного образа документа, подписанного уполномоченным лицом с использованием электронной подписи.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BF5A83" w:rsidRPr="005A497C">
        <w:rPr>
          <w:rFonts w:ascii="Arial" w:hAnsi="Arial" w:cs="Arial"/>
        </w:rPr>
        <w:t>2.13.3. Предоставление муниципальной услуги может осуществляться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 путем запуска услуги в разделе «Личный кабинет».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 </w:t>
      </w:r>
      <w:r w:rsidR="00BF5A83" w:rsidRPr="005A497C">
        <w:rPr>
          <w:rFonts w:ascii="Arial" w:hAnsi="Arial" w:cs="Arial"/>
        </w:rPr>
        <w:t>2.13.4. Получение заявителем результата предоставления муниципальной услуги в электронной форме, заверенной электронной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Глава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F5A83" w:rsidRPr="005A497C" w:rsidRDefault="00F93825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3.1. Последовательность административных процедур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3.1.1. Предоставление муниципальной услуги включает в себя следующие этапы и административные процедуры: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Прием и регистрация запроса и документов (сведений).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Истребование документов (сведений), необходимых для предоставления муниципальной услуги, и находящихся в распоряжении других органов и организаций.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Экспертиза документов (сведений), необходимых для предоставления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Принятие решения о предоставлении муниципальной услуги либо об отказе в предоставлении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 Выдача заявителю результата предоставления муниципальной услуги.</w:t>
      </w:r>
    </w:p>
    <w:p w:rsidR="008B5399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 Прием и регистрация запроса и документов (сведений)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3.2.1. Основанием для начала процедуры приема и регистрации запроса и документов (сведений), необходимых для предоставления муниципальной услуги,  является обращение заявителя в ОМС посредством: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</w:t>
      </w:r>
      <w:r w:rsidR="00BF5A83" w:rsidRPr="005A497C">
        <w:rPr>
          <w:rFonts w:ascii="Arial" w:hAnsi="Arial" w:cs="Arial"/>
        </w:rPr>
        <w:t xml:space="preserve"> личного обращения заявителя с заявлением и документами (сведениями), необходимыми для предоставления муниципальной услуги;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</w:t>
      </w:r>
      <w:r w:rsidR="00BF5A83" w:rsidRPr="005A497C">
        <w:rPr>
          <w:rFonts w:ascii="Arial" w:hAnsi="Arial" w:cs="Arial"/>
        </w:rPr>
        <w:t xml:space="preserve"> почтового отправления заявления и документов (сведений), необходимых для предоставления муниципальной услуги;</w:t>
      </w:r>
    </w:p>
    <w:p w:rsidR="00BF5A83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</w:t>
      </w:r>
      <w:r w:rsidR="00BF5A83" w:rsidRPr="005A497C">
        <w:rPr>
          <w:rFonts w:ascii="Arial" w:hAnsi="Arial" w:cs="Arial"/>
        </w:rPr>
        <w:t xml:space="preserve"> направления заявления и документов (сведений) по информационно – телекоммуникационным сетям общего доступа, включая Единый портал государственных и муниципальных услуг (функций) в виде электронных документов, подписанных электронной подписью.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3.2.2. При получении запроса со всеми документами по почте специалист, ответственный за делопроизводство, регистрирует поступление запроса и предоставленных документов в соответствии с установленными в ОМС правилами делопроизводства и передает их специалисту, ответственному за прием и регистрацию запроса и документов (сведений) (далее – специалист, ответственный за прием документов).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3.2.3. Специалист, ответственный за прием документов устанавливает предмет обращения, а при личном обращении - устанавливает личность заявителя путем проверки документа, удостоверяющего личность.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3.2.4. Специалист, ответственный за прием документов, проверяет соответствие представленных документов требованиям, установленным пунктом 2.6.1. настоящего административного регламента.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3.2.5. В случае наличия всех необходимых документов и соответствия их требованиям настоящего административного регламента, специалист, ответственный за прием документов: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в случае личного обращения: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если представлены копии необходимых документов: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фамилии, имени и отчества (при наличии);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вносит запись о приеме запроса в соответствующий журнал регистрации (книгу учета запросов), в автоматизированную информационную систему (далее – АИС) (при наличии соответствующего программного обеспечения, необходимого для автоматизации процедуры предоставления муниципальной услуги);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- 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- оформляет в двух экземплярах расписку в получении документов (сведений) от заявителя с указанием их перечня, а также с указанием перечня сведений и документов, которые будут получены по межведомственным запросам, ставит штамп с указанием даты и номера регистрации запроса, и заверяет личной подписью каждый экземпляр расписки;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- передает заявителю на подпись оба экземпляра  расписки в получении документов (сведений), первый экземпляр расписки в получении документов (сведений) оставляет у заявителя, второй экземпляр расписки приобщает к пакету представленных документов (сведений);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информирует заявителя о сроках и способах получения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в случае   поступления документов по почте передает оформленный экземпляр расписки специалисту, ответственному за делопроизводство, для отправки по почте в течение 1 рабочего дня.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3.2.6. Специалист, ответственный за прием документов: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комплектует запрос и представленные заявителем документы (сведения) в дело в установленном в ОМС  порядке делопроизводства, в том числе в образе электронных документов (при наличии технических возможностей);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передает дело заявителя специалисту, ответственному за истребование документов (сведений), необходимых для предоставления муниципальной услуги, и находящихся в распоряжении других органов и организаций (далее – специалист, ответственный за истребование документов);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вносит в АИС сведения о выполнении административной процедуры (при наличии технических возможностей).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Особенности приема запроса и документов (сведений), полученных от заявителя в форме электронного документа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3.2.7. При поступлении заявления в электронной форме через федеральную государственную информационную систему «Единый портал государственных и муниципальных услуг (функций)» специалист, ответственный за прием документов, осуществляет прием заявления и документов (сведений) осуществляется с учетом следующих особенностей: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оформляет заявление и электронные образы полученных от заявителя документов (сведений) на бумажных носителях, заверяет их надписью «копия верна», датой, подписью и печатью ОМС;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регистрирует заявление в журнале учета входящей корреспонденции и заносит сведения в АИС. Регистрация заявления, сформированного и отправленного через федеральную государственную информационную систему «Единый портал государственных и муниципальных услуг (функций)» в выходные дни, праздничные дни, после окончания рабочего дня согласно графику работы ОМС, производится в следующий рабочий день;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отказывает в регистрации заявления в случаях: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если заявление в электронной форме подписано с использованием электронной подписи, не принадлежащей заявителю (в случае возможности получения муниципальной услуги в электронной форме);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к заявлению в электронной форме прикреплены сканированные электронные образы документов, не соответствующие перечню документов, необходимых для предоставления муниципальной услуги, предусмотренному пунктом 2.6.1. настоящего административного регламента;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- уведомляет заявителя путем направления электронной расписки в получении заявления и документов в форме электронного документа, подписанного электронной подписью специалиста, ответственного за прием документов (далее  - электронная расписка). В </w:t>
      </w:r>
      <w:r w:rsidRPr="005A497C">
        <w:rPr>
          <w:rFonts w:ascii="Arial" w:hAnsi="Arial" w:cs="Arial"/>
        </w:rPr>
        <w:lastRenderedPageBreak/>
        <w:t>электронной расписке указываются входящий регистрационный номер заявления, дата получения заявления и перечень необходимых для получения муниципальной услуги документов (сведений), представленных заявителем в форме электронных документов. Электронная расписка выдается посредством отправки соответствующего статуса в раздел «Личный кабинет»;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передает специалисту, ответственному за истребование документов (сведений), необходимых для предоставления муниципальной услуги, зарегистрированный комплект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3.2.8. Результатом исполнения административной процедуры является прием и регистрация в журнале входящей корреспонденции запроса о предоставлении муниципальной услуги с прилагаемыми к нему документами (сведениями) и передача их специалисту, ответственному за истребование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3.2.9. Срок исполнения административной процедуры – 2 дня.</w:t>
      </w:r>
    </w:p>
    <w:p w:rsidR="008B5399" w:rsidRPr="005A497C" w:rsidRDefault="008B5399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3.3.1.Основанием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является получение личного дела заявителя специалистом, ответственным за истребование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3.3.2. При наличии документов и сведений, необходимых для предоставления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3.3.3. Межведомственный запрос должен содержать: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наименование органа или организации, направляющих межведомственный запрос;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наименование органа или организации, в адрес которых направляется межведомственный запрос;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указания на положения нормативного правового акта, которым установлено представление документа и (или) информации, необходимые для предоставления муниципальной услуги, и указание на реквизиты данного нормативного правового акта;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сведения, необходимые для предоставления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контактная информация для направления ответа на межведомственный запрос;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дата направления межведомственного запроса;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информация о факте получения согласия от заявителя о предоставлении информации, доступ к которой ограничен федеральными законами (при направлении межведомственного запроса о предоставлении информации, доступ к которой ограничен федеральными законами).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3.3.4. Специалист, ответственный за истребование документов: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- при поступлении ответов на запросы от органов и организаций доукомплектовывает личное дело заявителя полученными ответами на запросы, оформленными на бумажном </w:t>
      </w:r>
      <w:r w:rsidRPr="005A497C">
        <w:rPr>
          <w:rFonts w:ascii="Arial" w:hAnsi="Arial" w:cs="Arial"/>
        </w:rPr>
        <w:lastRenderedPageBreak/>
        <w:t>носителе, а также в образе электронных документов (при наличии технических возможностей);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вносит содержащуюся в них информацию (сведения) в АИС;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- передает личное дело заявителя специалисту, ответственному за экспертизу документов (сведений).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3.3.5. Результатом административной процедуры является истребование посредством системы межведомственного взаимодействия необходимых документов (сведений) и передача комплекта документов специалисту, ответственному за экспертизу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3.3.6. Срок исполнения указанной административной процедуры – 15 дней.</w:t>
      </w:r>
    </w:p>
    <w:p w:rsidR="005753C6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3.4. Экспертиза документов (сведений), необходимых для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3.4.1.  Основанием для начала процедуры проведения экспертизы документов (сведений), необходимых для предоставления муниципальной услуги, является получение личного дела заявителя специалистом, ответственным за экспертизу.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3.4.2. Специалист, ответственный за экспертизу: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устанавливает принадлежность заявителя к категории граждан, имеющих право на получение муниципальной услуги, а именно устанавливает, что заявитель является собственником или нанимателем помещения, подлежащего признанию непригодным для проживания либо собственником или нанимателем помещения в многоквартирном доме, подлежащим признанию аварийным и подлежащим сносу или реконструкции;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устанавливает полноту представленных документов в соответствии с требованиями настоящего административного регламента, и соответствие представленных документов требованиям, установленным настоящим административным регламентом;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при выявлении оснований для отказа в предоставлении муниципальной услуги, указанных в пункте 2.9. настоящего административного регламента, готовит проект решения об отказе в предоставлении муниципальной услуги, визирует их и передает должностному лицу, уполномоченному на принятие решения, которое заверяет его личной подписью и печатью на бумажном носителе или электронной цифровой подписью на электронном носителе;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передает решение об отказе в предоставлении муниципальной услуги специалисту, ответственному за выдачу результата муниципальной услуги (далее – специалист, ответственный за выдачу результата);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 в случае отсутствия оснований для отказа в предоставлении муниципальной услуги, указанных в пункте 2.9.  настоящего административного регламента, на основании анализа представленных заявителем сведений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установленным законодательством;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е) определяет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ж) готовит предложения по персональному составу комиссии или отдельных ее членов, передает проект состава комиссии должностному лицу, уполномоченному на принятие решения, для утверждения персонального состава комиссии;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з</w:t>
      </w:r>
      <w:proofErr w:type="spellEnd"/>
      <w:r w:rsidRPr="005A497C">
        <w:rPr>
          <w:rFonts w:ascii="Arial" w:hAnsi="Arial" w:cs="Arial"/>
        </w:rPr>
        <w:t xml:space="preserve">) организует проведение органами и организациями необходимых для получения достоверных фактов обследований, проверок и экспертиз;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и) истребует результаты обследований, проверок и экспертиз из уполномоченных на проведение обследований, проверок и экспертиз органов и организаций, доукомплектовывает полученными документами личное дело заявителя;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к) при выявлении оснований для отказа в предоставлении муниципальной услуги, указанных в настоящем административном регламенте, готовит проект решения об отказе в предоставлении муниципальной   услуги, визирует их;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л) передает личное дело заявителя с проектом соответствующего решения главе сельского поселения.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3.4.3. Результатом административной процедуры является подготовка проекта решения о предоставлении (об отказе в предоставлении) муниципальной услуги и передача его с личным делом заявителя главе сельского поселения.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3.4.4. Срок исполнения указанной административной процедуры – 10 дней.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3.5. Принятие решения о предоставлении муниципальной  услуги или об отказе в предоставлении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3.5.1. 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наступление плановой даты заседания комиссии.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3.5.2. Комиссия на очередном заседании рассматривает запрос и представленные документы с целью оценки пригодности (непригодности) жилых помещений для постоянного проживания.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3.5.3. При оценке соответствия находящегося в эксплуатации помещения установленным в законодательстве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3.5.4.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 3.5.5. Комиссия рассматривает поступивший запрос в течение 30 дней с даты регистрации и принимает решение (в виде заключения), указанное в пункте 3.5.7. настоящего административного регламента либо решение о проведении дополнительного обследования оцениваемого помещения.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3.5.6. По окончании работы комиссия: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составляет в трех экземплярах заключение о признании жилого помещения соответствующим (не соответствующим) установленным законодательством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б) составляет в трех экземплярах акт обследования помещения (в случае принятия комиссией решения о необходимости проведения обследования) (далее – акт) и составляют заключение на основании выводов и рекомендаций, указанных в акте.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 </w:t>
      </w:r>
      <w:r w:rsidR="00BF5A83" w:rsidRPr="005A497C">
        <w:rPr>
          <w:rFonts w:ascii="Arial" w:hAnsi="Arial" w:cs="Arial"/>
        </w:rPr>
        <w:t>3.5.7. 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 xml:space="preserve">   </w:t>
      </w:r>
      <w:r w:rsidR="00BF5A83" w:rsidRPr="005A497C">
        <w:rPr>
          <w:rFonts w:ascii="Arial" w:hAnsi="Arial" w:cs="Arial"/>
        </w:rPr>
        <w:t xml:space="preserve">3.5.8. Секретарь комиссии передает три экземпляра заключения и акта специалисту, специалисту, ответственному за экспертизу документов.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3.5.9.Специалист, ответственный за экспертизу документов, на основании заключения комиссии готовит проект решения органа местного самоуправления в форме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и передает его, личное дело заявителя и три экземпляра заключения и акта должностному лицу, уполномоченному на принятие решения.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3.5.10. Должностное лицо, уполномоченное на принятие решения: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принимает решение в форме распоряжения в трех экземплярах, заверяя его личной подписью и печатью на бумажном носителе или электронной цифровой подписью на электронном носителе;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б) передает личное дело заявителя вместе с экземпляром заключения, актом и распоряжением специалисту, ответственному за делопроизводство для последующей регистрации решения в журнале (указать название</w:t>
      </w:r>
      <w:r w:rsidR="003A46B1" w:rsidRPr="005A497C">
        <w:rPr>
          <w:rFonts w:ascii="Arial" w:hAnsi="Arial" w:cs="Arial"/>
        </w:rPr>
        <w:t>) и передачи на хранение в</w:t>
      </w:r>
      <w:r w:rsidR="00BF5A83" w:rsidRPr="005A497C">
        <w:rPr>
          <w:rFonts w:ascii="Arial" w:hAnsi="Arial" w:cs="Arial"/>
        </w:rPr>
        <w:t xml:space="preserve"> архив;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в) передает личное дело заявителя вместе с двумя экземплярами заключения, акта и распоряжения специалисту, ответственному за выдачу результата;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г) приведения проекта соответствующего решения в соответствие с требованиями законодательства, указанный проект документа повторно направляются для рассмотрения главе сельского поселения.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3.5.11. Результатом административной процедуры является принятие решения о предоставлении (об отказе в предоставлении) муниципальной услуги и передача соответствующего решения и личного дела заявителя специалисту, ответственному за выдачу документов.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3.5.12. Срок исполнения указанной административной процедуры – 5 дня.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3.6. Выдача заявителю результата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3.6.1.Основанием для начала процедуры выдачи заявителю результата предоставления муниципальной услуги является получение специалистом, ответственным за выдачу результата: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а) в случае предоставления муниципальной услуги двух экземпляров заключения комиссии акта и распоряжения;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б) в случае отказа в предоставления муниципальной услуги решения об отказе в предоставлении муниципальной услуги.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3.6.2.  Специалист, ответственный за выдачу результата: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передает по одному экземпляру заключения, акта и распоряжения заявителю и собственнику жилого помещения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регламента, и передает заявителю лично или посредством почтового отправления;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вносит в АИС сведения о выполнении административной процедуры (при наличии технических возможностей);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3.6.3. Специалист, ответственный за выдачу результата, одновременно с выдачей или направлением заявителю решения о предоставлении муниципальной услуги,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3.6.4. Результатом административной процедуры является вручение решения о предоставлении (об отказе в предоставлении) муниципальной услуги заявителю лично или направление его почтовым отправлением с уведомлением о доставке или в раздел «Личный </w:t>
      </w:r>
      <w:r w:rsidRPr="005A497C">
        <w:rPr>
          <w:rFonts w:ascii="Arial" w:hAnsi="Arial" w:cs="Arial"/>
        </w:rPr>
        <w:lastRenderedPageBreak/>
        <w:t>кабинет»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845897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3.6.5. Срок исполнения указанной административной процедуры – 3 дня.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месторасположения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а также расположенные в определяемой уполномоченным федеральным органом исполнительной власти зоне вероятных разрушений при техногенных авариях, если при помощи инженерных и проектных решений невозможно предотвратить разрушение жилых помещений,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5753C6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Глава 4. Контроль за исполнением административного регламента</w:t>
      </w: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4.1. Текущий контроль за соблюдением требований к порядку предоставления муниципальной услуги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854456" w:rsidRPr="005A497C">
        <w:rPr>
          <w:rFonts w:ascii="Arial" w:hAnsi="Arial" w:cs="Arial"/>
        </w:rPr>
        <w:t>4.1.1. Глава Сущевского</w:t>
      </w:r>
      <w:r w:rsidR="00BF5A83" w:rsidRPr="005A497C">
        <w:rPr>
          <w:rFonts w:ascii="Arial" w:hAnsi="Arial" w:cs="Arial"/>
        </w:rPr>
        <w:t xml:space="preserve"> сельского поселения  осуществляет текущий контроль за соблюдением последовательности и сроков административных действий и административных процедур в ходе предоставления муниципальной услуги.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 4.1.2. Текущий контроль осуществляется путем проведения руководителем или 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 xml:space="preserve"> 4.1.3. Контроль за соблюдением требований к порядку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обеспечивающих предоставление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4.2. Плановые и внеплановые проверки полноты и качества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предоставления муниципальной услуги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4.2.1.Проверки полноты и качества предоставления муниципальной услуги могут быть плановыми (осуществляться на основании полугодовых или годовых планов работы ОМС) и внеплановыми.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4.2.2.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4.2.3.  Плановые проверки осуществляются заведующим Отделом 1 раз в год в виде выборочной проверки материалов составленных должностными лицами ОМС при предоставлении муниципальной услуги.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4.2.4. Проведение внеплановых проверок осуществляется по мере поступления от заявителей информации, обращений или жалоб на действия (бездействия) должностных лиц ОМС, а также о нарушении положений настоящего административного регламента. Внеплановые проверки осуществляются заведующим Отделом.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4.2.5.</w:t>
      </w: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4.3. Ответственность должностных лиц ОМС за решения или действия (бездействие), принимаемые или осуществляемые ими в ходе предоставления муниципальной услуги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4.3.1. Специалисты ОМС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4.3.2. В случае выявленных нарушений специалист несет ответственность в соответствии с Федеральным законом от 02 марта 2007 года № 25-ФЗ «О муниципальной службе в Российской Федерации», с Трудовым кодексом Российской Федерации, а также административную ответственность в соответствии с законодательством Российской Федерации, Костромской области об административных правонарушениях.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4.4.1.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ОМС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4.4.2. Граждане, их объединения и организации вправе направлять замечания и предложения по улучшению качества предоставления муниципальных услуг.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Глава 5. Порядок досудебного (внесудебного)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5.1. Заявители  имеют право на обжалование, оспаривание решений, действий (бездействия) должностных лиц ОМС при предоставлении муниципальной услуги в судебном или в досудебном (внесудебном) порядке.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5.2. Обжалование решений, действий (бездействия) должностных лиц ОМС при предоставлении муниципальной услуги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Заявитель может обратиться с жалобой, в том числе в следующих случаях: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нарушение срока регистрации запроса заявителя о предоставлении муниципальной услуги;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нарушение срока предоставления муниципальной услуги;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Костромской области, муниципальными правовыми актами для предоставления муниципальной услуги;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Костромской области, муниципальными правовыми актами для предоставления муниципальной  услуги  заявителю;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Костромской области, муниципальными правовыми актами;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Костромской области, муниципальными актами;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ж) отказ ОМС, должностного лица ОМС,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5.4. Жалоба подается в письменной форме на бумажном носителе, в электронной форме в ОМС.  Жалоба может быть направлена по почте, с использованием информационно-телекоммуникационной сети «Интернет», официального сайта администрации Костромского муниципального района Костромской области (</w:t>
      </w:r>
      <w:proofErr w:type="spellStart"/>
      <w:r w:rsidRPr="005A497C">
        <w:rPr>
          <w:rFonts w:ascii="Arial" w:hAnsi="Arial" w:cs="Arial"/>
        </w:rPr>
        <w:t>www.admkr.ru</w:t>
      </w:r>
      <w:proofErr w:type="spellEnd"/>
      <w:r w:rsidRPr="005A497C">
        <w:rPr>
          <w:rFonts w:ascii="Arial" w:hAnsi="Arial" w:cs="Arial"/>
        </w:rPr>
        <w:t>),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Костромской области, а также может быть принята при личном приеме.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5.5. Жалоба должна содержать: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 должностного лица органа, предоставляющего муниципальную услугу;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5.6. Жалоба, поступившая в ОМС,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ОМС, должностного лица ОМС,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</w:t>
      </w:r>
      <w:r w:rsidR="00BF5A83" w:rsidRPr="005A497C">
        <w:rPr>
          <w:rFonts w:ascii="Arial" w:hAnsi="Arial" w:cs="Arial"/>
        </w:rPr>
        <w:t xml:space="preserve"> 5.7. По результатам рассмотрения жалобы ОМС, принимает одно из следующих решений: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удовлетворяет жалобу, в том числе в форме отмены принятого решения, исправления допущенных ОМС,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Костромской области, а также в иных формах;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отказывает в удовлетворении жалобы.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5.8. Не позднее дня, следующего за днем принятия решения, указанного в пункте 5.7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A83" w:rsidRPr="005A497C" w:rsidRDefault="005753C6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  </w:t>
      </w:r>
      <w:r w:rsidR="00BF5A83" w:rsidRPr="005A497C">
        <w:rPr>
          <w:rFonts w:ascii="Arial" w:hAnsi="Arial" w:cs="Arial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A605F1">
      <w:pPr>
        <w:ind w:right="-427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395EF9" w:rsidRPr="005A497C" w:rsidRDefault="00395EF9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right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Приложение №1                                        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 административному регламенту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предоставления муниципальной услуги по признанию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и многоквартирного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>дома аварийным и подлежащим сносу или реконструкции</w:t>
      </w: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Информация о месте нахождения, графике работы, справочных телефонах  ОМС, организаций, участвующих в предоставлении муниципальной услуги, а также адреса официальных сайтов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электронной почты</w:t>
      </w:r>
    </w:p>
    <w:tbl>
      <w:tblPr>
        <w:tblW w:w="10916" w:type="dxa"/>
        <w:tblInd w:w="-885" w:type="dxa"/>
        <w:tblLayout w:type="fixed"/>
        <w:tblLook w:val="0000"/>
      </w:tblPr>
      <w:tblGrid>
        <w:gridCol w:w="426"/>
        <w:gridCol w:w="2977"/>
        <w:gridCol w:w="2268"/>
        <w:gridCol w:w="1276"/>
        <w:gridCol w:w="1417"/>
        <w:gridCol w:w="2552"/>
      </w:tblGrid>
      <w:tr w:rsidR="00BF5A83" w:rsidRPr="005A497C">
        <w:trPr>
          <w:trHeight w:val="1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№ </w:t>
            </w:r>
            <w:proofErr w:type="spellStart"/>
            <w:r w:rsidRPr="005A497C">
              <w:rPr>
                <w:rFonts w:ascii="Arial" w:hAnsi="Arial" w:cs="Arial"/>
              </w:rPr>
              <w:t>п</w:t>
            </w:r>
            <w:proofErr w:type="spellEnd"/>
            <w:r w:rsidRPr="005A497C">
              <w:rPr>
                <w:rFonts w:ascii="Arial" w:hAnsi="Arial" w:cs="Arial"/>
              </w:rPr>
              <w:t>/</w:t>
            </w:r>
            <w:proofErr w:type="spellStart"/>
            <w:r w:rsidRPr="005A497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Наименование ОМС, организаций,</w:t>
            </w:r>
          </w:p>
          <w:p w:rsidR="00F93825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 участвующих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3825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Местонахождение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ОМС, организации (фактический адрес)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График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Справочные </w:t>
            </w:r>
          </w:p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теле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фоны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Адреса официальных сайтов в </w:t>
            </w:r>
          </w:p>
          <w:p w:rsidR="00F93825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сети Интернет,</w:t>
            </w:r>
          </w:p>
          <w:p w:rsidR="00A605F1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адрес</w:t>
            </w:r>
          </w:p>
          <w:p w:rsidR="00F93825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электронной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почты</w:t>
            </w:r>
          </w:p>
        </w:tc>
      </w:tr>
      <w:tr w:rsidR="00BF5A83" w:rsidRPr="005A497C">
        <w:trPr>
          <w:trHeight w:val="1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97C" w:rsidRPr="005A497C" w:rsidRDefault="00E76EB6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Администрация</w:t>
            </w:r>
          </w:p>
          <w:p w:rsidR="00F93825" w:rsidRPr="005A497C" w:rsidRDefault="00E76EB6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Сущ</w:t>
            </w:r>
            <w:r w:rsidR="00E9639C" w:rsidRPr="005A497C">
              <w:rPr>
                <w:rFonts w:ascii="Arial" w:hAnsi="Arial" w:cs="Arial"/>
              </w:rPr>
              <w:t>евского</w:t>
            </w:r>
            <w:r w:rsidR="00BF5A83" w:rsidRPr="005A497C">
              <w:rPr>
                <w:rFonts w:ascii="Arial" w:hAnsi="Arial" w:cs="Arial"/>
              </w:rPr>
              <w:t xml:space="preserve"> сельского поселения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Костромского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муниципального района Костромской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E9639C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156512, </w:t>
            </w:r>
            <w:proofErr w:type="spellStart"/>
            <w:r w:rsidRPr="005A497C">
              <w:rPr>
                <w:rFonts w:ascii="Arial" w:hAnsi="Arial" w:cs="Arial"/>
              </w:rPr>
              <w:t>с.Сущево</w:t>
            </w:r>
            <w:proofErr w:type="spellEnd"/>
            <w:r w:rsidRPr="005A497C">
              <w:rPr>
                <w:rFonts w:ascii="Arial" w:hAnsi="Arial" w:cs="Arial"/>
              </w:rPr>
              <w:t>, ул.Советская  д.8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Костромского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района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Костромской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E9639C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8-3</w:t>
            </w:r>
            <w:r w:rsidR="00BF5A83" w:rsidRPr="005A497C">
              <w:rPr>
                <w:rFonts w:ascii="Arial" w:hAnsi="Arial" w:cs="Arial"/>
              </w:rPr>
              <w:t>0</w:t>
            </w:r>
          </w:p>
          <w:p w:rsidR="00BF5A83" w:rsidRPr="005A497C" w:rsidRDefault="00E9639C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до 16-3</w:t>
            </w:r>
            <w:r w:rsidR="00BF5A83" w:rsidRPr="005A497C">
              <w:rPr>
                <w:rFonts w:ascii="Arial" w:hAnsi="Arial" w:cs="Arial"/>
              </w:rPr>
              <w:t>0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перерыв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12-00 до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13-00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870394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652-136</w:t>
            </w:r>
            <w:r w:rsidR="00BF5A83" w:rsidRPr="005A497C">
              <w:rPr>
                <w:rFonts w:ascii="Arial" w:hAnsi="Arial" w:cs="Arial"/>
              </w:rPr>
              <w:t>,</w:t>
            </w:r>
          </w:p>
          <w:p w:rsidR="00BF5A83" w:rsidRPr="005A497C" w:rsidRDefault="00870394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652</w:t>
            </w:r>
            <w:r w:rsidR="00BF5A83" w:rsidRPr="005A497C">
              <w:rPr>
                <w:rFonts w:ascii="Arial" w:hAnsi="Arial" w:cs="Arial"/>
              </w:rPr>
              <w:t>-</w:t>
            </w:r>
            <w:r w:rsidRPr="005A497C">
              <w:rPr>
                <w:rFonts w:ascii="Arial" w:hAnsi="Arial" w:cs="Arial"/>
              </w:rPr>
              <w:t>345,                     652-346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proofErr w:type="spellStart"/>
            <w:r w:rsidRPr="005A497C">
              <w:rPr>
                <w:rFonts w:ascii="Arial" w:hAnsi="Arial" w:cs="Arial"/>
              </w:rPr>
              <w:t>e</w:t>
            </w:r>
            <w:proofErr w:type="spellEnd"/>
            <w:r w:rsidRPr="005A497C">
              <w:rPr>
                <w:rFonts w:ascii="Arial" w:hAnsi="Arial" w:cs="Arial"/>
              </w:rPr>
              <w:t xml:space="preserve">- </w:t>
            </w:r>
            <w:proofErr w:type="spellStart"/>
            <w:r w:rsidRPr="005A497C">
              <w:rPr>
                <w:rFonts w:ascii="Arial" w:hAnsi="Arial" w:cs="Arial"/>
              </w:rPr>
              <w:t>majl</w:t>
            </w:r>
            <w:proofErr w:type="spellEnd"/>
            <w:r w:rsidRPr="005A497C">
              <w:rPr>
                <w:rFonts w:ascii="Arial" w:hAnsi="Arial" w:cs="Arial"/>
              </w:rPr>
              <w:t xml:space="preserve"> :</w:t>
            </w:r>
          </w:p>
          <w:p w:rsidR="00BF5A83" w:rsidRPr="005A497C" w:rsidRDefault="00207549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sushevo2000</w:t>
            </w:r>
            <w:r w:rsidR="00BF5A83" w:rsidRPr="005A497C">
              <w:rPr>
                <w:rFonts w:ascii="Arial" w:hAnsi="Arial" w:cs="Arial"/>
              </w:rPr>
              <w:t>@mail.ru</w:t>
            </w:r>
          </w:p>
        </w:tc>
      </w:tr>
      <w:tr w:rsidR="00BF5A83" w:rsidRPr="005A497C">
        <w:trPr>
          <w:trHeight w:val="1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Управление Федеральной службы государственной регистрации, кадастра и картографии (</w:t>
            </w:r>
            <w:proofErr w:type="spellStart"/>
            <w:r w:rsidRPr="005A497C">
              <w:rPr>
                <w:rFonts w:ascii="Arial" w:hAnsi="Arial" w:cs="Arial"/>
              </w:rPr>
              <w:t>Росреестр</w:t>
            </w:r>
            <w:proofErr w:type="spellEnd"/>
            <w:r w:rsidRPr="005A497C">
              <w:rPr>
                <w:rFonts w:ascii="Arial" w:hAnsi="Arial" w:cs="Arial"/>
              </w:rPr>
              <w:t>) по Костромской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6013, г"/>
              </w:smartTagPr>
              <w:r w:rsidRPr="005A497C">
                <w:rPr>
                  <w:rFonts w:ascii="Arial" w:hAnsi="Arial" w:cs="Arial"/>
                </w:rPr>
                <w:t>156013, г</w:t>
              </w:r>
            </w:smartTag>
            <w:r w:rsidRPr="005A497C">
              <w:rPr>
                <w:rFonts w:ascii="Arial" w:hAnsi="Arial" w:cs="Arial"/>
              </w:rPr>
              <w:t>. Кострома,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ул. Сенная,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proofErr w:type="spellStart"/>
            <w:r w:rsidRPr="005A497C">
              <w:rPr>
                <w:rFonts w:ascii="Arial" w:hAnsi="Arial" w:cs="Arial"/>
              </w:rPr>
              <w:t>Пн</w:t>
            </w:r>
            <w:proofErr w:type="spellEnd"/>
            <w:r w:rsidRPr="005A497C">
              <w:rPr>
                <w:rFonts w:ascii="Arial" w:hAnsi="Arial" w:cs="Arial"/>
              </w:rPr>
              <w:t xml:space="preserve">. – </w:t>
            </w:r>
            <w:proofErr w:type="spellStart"/>
            <w:r w:rsidRPr="005A497C">
              <w:rPr>
                <w:rFonts w:ascii="Arial" w:hAnsi="Arial" w:cs="Arial"/>
              </w:rPr>
              <w:t>чт</w:t>
            </w:r>
            <w:proofErr w:type="spellEnd"/>
            <w:r w:rsidRPr="005A497C">
              <w:rPr>
                <w:rFonts w:ascii="Arial" w:hAnsi="Arial" w:cs="Arial"/>
              </w:rPr>
              <w:t>.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9-00 до</w:t>
            </w:r>
          </w:p>
          <w:p w:rsidR="00BA654B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 xml:space="preserve">18-00, </w:t>
            </w:r>
            <w:proofErr w:type="spellStart"/>
            <w:r w:rsidRPr="005A497C">
              <w:rPr>
                <w:rFonts w:ascii="Arial" w:hAnsi="Arial" w:cs="Arial"/>
              </w:rPr>
              <w:t>пт</w:t>
            </w:r>
            <w:proofErr w:type="spellEnd"/>
            <w:r w:rsidRPr="005A497C">
              <w:rPr>
                <w:rFonts w:ascii="Arial" w:hAnsi="Arial" w:cs="Arial"/>
              </w:rPr>
              <w:t>.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9-00 до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16-45, перерыв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12-30 до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13-45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3B7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(4942)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31-45-41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proofErr w:type="spellStart"/>
            <w:r w:rsidRPr="005A497C">
              <w:rPr>
                <w:rFonts w:ascii="Arial" w:hAnsi="Arial" w:cs="Arial"/>
              </w:rPr>
              <w:t>e</w:t>
            </w:r>
            <w:proofErr w:type="spellEnd"/>
            <w:r w:rsidRPr="005A497C">
              <w:rPr>
                <w:rFonts w:ascii="Arial" w:hAnsi="Arial" w:cs="Arial"/>
              </w:rPr>
              <w:t xml:space="preserve">- </w:t>
            </w:r>
            <w:proofErr w:type="spellStart"/>
            <w:r w:rsidRPr="005A497C">
              <w:rPr>
                <w:rFonts w:ascii="Arial" w:hAnsi="Arial" w:cs="Arial"/>
              </w:rPr>
              <w:t>majl</w:t>
            </w:r>
            <w:proofErr w:type="spellEnd"/>
            <w:r w:rsidRPr="005A497C">
              <w:rPr>
                <w:rFonts w:ascii="Arial" w:hAnsi="Arial" w:cs="Arial"/>
              </w:rPr>
              <w:t>: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hyperlink r:id="rId7" w:history="1">
              <w:r w:rsidRPr="005A497C">
                <w:rPr>
                  <w:rStyle w:val="a3"/>
                  <w:rFonts w:ascii="Arial" w:hAnsi="Arial" w:cs="Arial"/>
                </w:rPr>
                <w:t>ugr@rosregistr.ru</w:t>
              </w:r>
            </w:hyperlink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trHeight w:val="13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ФГПУ «Ростехинвентаризация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- Федеральное БТИ»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Костромской Филиал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г.Кострома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ул. Симановского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д.32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8-00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до 16-00, перерыв</w:t>
            </w:r>
          </w:p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с 12-00 до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13-00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(4942)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37-16-11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proofErr w:type="spellStart"/>
            <w:r w:rsidRPr="005A497C">
              <w:rPr>
                <w:rFonts w:ascii="Arial" w:hAnsi="Arial" w:cs="Arial"/>
              </w:rPr>
              <w:t>e</w:t>
            </w:r>
            <w:proofErr w:type="spellEnd"/>
            <w:r w:rsidRPr="005A497C">
              <w:rPr>
                <w:rFonts w:ascii="Arial" w:hAnsi="Arial" w:cs="Arial"/>
              </w:rPr>
              <w:t xml:space="preserve">- </w:t>
            </w:r>
            <w:proofErr w:type="spellStart"/>
            <w:r w:rsidRPr="005A497C">
              <w:rPr>
                <w:rFonts w:ascii="Arial" w:hAnsi="Arial" w:cs="Arial"/>
              </w:rPr>
              <w:t>majl</w:t>
            </w:r>
            <w:proofErr w:type="spellEnd"/>
            <w:r w:rsidRPr="005A497C">
              <w:rPr>
                <w:rFonts w:ascii="Arial" w:hAnsi="Arial" w:cs="Arial"/>
              </w:rPr>
              <w:t xml:space="preserve"> : </w:t>
            </w:r>
            <w:proofErr w:type="spellStart"/>
            <w:r w:rsidRPr="005A497C">
              <w:rPr>
                <w:rFonts w:ascii="Arial" w:hAnsi="Arial" w:cs="Arial"/>
              </w:rPr>
              <w:t>kostromskaya</w:t>
            </w:r>
            <w:proofErr w:type="spellEnd"/>
            <w:r w:rsidRPr="005A497C">
              <w:rPr>
                <w:rFonts w:ascii="Arial" w:hAnsi="Arial" w:cs="Arial"/>
              </w:rPr>
              <w:t xml:space="preserve"> </w:t>
            </w:r>
            <w:proofErr w:type="spellStart"/>
            <w:r w:rsidRPr="005A497C">
              <w:rPr>
                <w:rFonts w:ascii="Arial" w:hAnsi="Arial" w:cs="Arial"/>
              </w:rPr>
              <w:t>obl@rosinv</w:t>
            </w:r>
            <w:proofErr w:type="spellEnd"/>
            <w:r w:rsidRPr="005A497C">
              <w:rPr>
                <w:rFonts w:ascii="Arial" w:hAnsi="Arial" w:cs="Arial"/>
              </w:rPr>
              <w:t xml:space="preserve">. </w:t>
            </w:r>
            <w:proofErr w:type="spellStart"/>
            <w:r w:rsidRPr="005A497C">
              <w:rPr>
                <w:rFonts w:ascii="Arial" w:hAnsi="Arial" w:cs="Arial"/>
              </w:rPr>
              <w:t>ru</w:t>
            </w:r>
            <w:proofErr w:type="spellEnd"/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5E77B7" w:rsidRPr="005A497C" w:rsidRDefault="005E77B7" w:rsidP="005A497C">
      <w:pPr>
        <w:ind w:left="-851" w:right="-427" w:firstLine="425"/>
        <w:jc w:val="both"/>
        <w:rPr>
          <w:rFonts w:ascii="Arial" w:hAnsi="Arial" w:cs="Arial"/>
        </w:rPr>
      </w:pPr>
    </w:p>
    <w:p w:rsidR="007F65EB" w:rsidRPr="005A497C" w:rsidRDefault="007F65EB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right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№2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 административному регламенту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предоставления муниципальной услуги по признанию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и многоквартирного </w:t>
      </w:r>
    </w:p>
    <w:p w:rsidR="00BF5A83" w:rsidRPr="005A497C" w:rsidRDefault="00BF5A83" w:rsidP="00A605F1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>дома аварийным и подлежащим сносу или реконструкции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9pt;margin-top:5pt;width:440.65pt;height:98.25pt;z-index:251654656;mso-wrap-distance-left:9.05pt;mso-wrap-distance-right:9.05pt" stroked="f">
            <v:fill color2="black"/>
            <v:textbox style="mso-next-textbox:#_x0000_s1036" inset="0,0,0,0">
              <w:txbxContent>
                <w:p w:rsidR="00F93825" w:rsidRDefault="00F93825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Блок-схема</w:t>
                  </w:r>
                </w:p>
                <w:p w:rsidR="00F93825" w:rsidRDefault="00F93825">
                  <w:pPr>
                    <w:spacing w:before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предоставления муниципальной услуги</w:t>
                  </w:r>
                </w:p>
                <w:p w:rsidR="00F93825" w:rsidRDefault="00F9382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«Признание жилого помещения непригодным для проживания и многоквартирного дома аварийным и подлежащим сносу  или реконструкции»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35" type="#_x0000_t202" style="position:absolute;left:0;text-align:left;margin-left:7.5pt;margin-top:62.55pt;width:164.65pt;height:38.65pt;z-index:251653632;mso-wrap-distance-left:9.05pt;mso-wrap-distance-right:9.05pt" strokecolor="#339" strokeweight="1pt">
            <v:fill color2="black"/>
            <v:stroke color2="#cc6"/>
            <v:textbox style="mso-next-textbox:#_x0000_s1035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Формирование личного дела заявителя</w:t>
                  </w:r>
                </w:p>
              </w:txbxContent>
            </v:textbox>
          </v:shape>
        </w:pict>
      </w:r>
      <w:r w:rsidRPr="005A497C">
        <w:rPr>
          <w:rFonts w:ascii="Arial" w:hAnsi="Arial" w:cs="Arial"/>
        </w:rPr>
        <w:pict>
          <v:shape id="_x0000_s1038" type="#_x0000_t202" style="position:absolute;left:0;text-align:left;margin-left:7.5pt;margin-top:8.4pt;width:164.65pt;height:38.65pt;z-index:251656704;mso-wrap-distance-left:9.05pt;mso-wrap-distance-right:9.05pt" strokecolor="#339" strokeweight="1pt">
            <v:fill color2="black"/>
            <v:stroke color2="#cc6"/>
            <v:textbox style="mso-next-textbox:#_x0000_s1038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58" o:spid="_x0000_s1042" style="position:absolute;left:0;text-align:left;flip:y;z-index:251660800" from="480.95pt,11.95pt" to="480.95pt,347.95pt" strokecolor="#f60" strokeweight=".26mm">
            <v:stroke color2="#09f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52" o:spid="_x0000_s1033" style="position:absolute;left:0;text-align:left;flip:y;z-index:251651584" from="-19.6pt,3.3pt" to="-19.6pt,322.4pt" strokecolor="#f60" strokeweight=".26mm">
            <v:stroke color2="#09f" joinstyle="miter"/>
          </v:line>
        </w:pict>
      </w:r>
      <w:r w:rsidRPr="005A497C">
        <w:rPr>
          <w:rFonts w:ascii="Arial" w:hAnsi="Arial" w:cs="Arial"/>
        </w:rPr>
        <w:pict>
          <v:line id="Прямая соединительная линия 51" o:spid="_x0000_s1034" style="position:absolute;left:0;text-align:left;z-index:251652608" from="-19.75pt,.3pt" to="7.25pt,.3pt" strokecolor="#f60" strokeweight=".26mm">
            <v:stroke endarrow="block" color2="#09f" joinstyle="miter"/>
          </v:line>
        </w:pict>
      </w:r>
      <w:r w:rsidRPr="005A497C">
        <w:rPr>
          <w:rFonts w:ascii="Arial" w:hAnsi="Arial" w:cs="Arial"/>
        </w:rPr>
        <w:pict>
          <v:line id="Прямая соединительная линия 55" o:spid="_x0000_s1041" style="position:absolute;left:0;text-align:left;flip:y;z-index:251659776" from="170.95pt,1.25pt" to="407.55pt,1.4pt" strokecolor="#f60" strokeweight=".26mm">
            <v:stroke endarrow="block" color2="#09f" joinstyle="miter"/>
          </v:line>
        </w:pict>
      </w:r>
      <w:r w:rsidRPr="005A497C">
        <w:rPr>
          <w:rFonts w:ascii="Arial" w:hAnsi="Arial" w:cs="Arial"/>
        </w:rPr>
        <w:pict>
          <v:line id="_x0000_s1047" style="position:absolute;left:0;text-align:left;flip:x;z-index:251665920" from="402.15pt,-.45pt" to="482.15pt,.55pt" strokecolor="#f60" strokeweight=".26mm">
            <v:stroke color2="#09f" joinstyle="miter"/>
            <w10:wrap type="square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45" o:spid="_x0000_s1040" style="position:absolute;left:0;text-align:left;z-index:251658752" from="80pt,4.25pt" to="81pt,21.25pt" strokeweight=".26mm">
            <v:stroke endarrow="block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46" type="#_x0000_t202" style="position:absolute;left:0;text-align:left;margin-left:236.45pt;margin-top:-1.4pt;width:164.65pt;height:65.8pt;z-index:251664896;mso-wrap-distance-left:9.05pt;mso-wrap-distance-right:9.05pt" strokecolor="#339" strokeweight="1pt">
            <v:fill color2="black"/>
            <v:stroke color2="#cc6"/>
            <v:textbox style="mso-next-textbox:#_x0000_s1046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Истребование документов (сведений), находящихся в распоряжении других органов и организаций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Line 29" o:spid="_x0000_s1045" style="position:absolute;left:0;text-align:left;z-index:251663872" from="172.75pt,5.45pt" to="235.35pt,5.45pt" strokeweight=".26mm">
            <v:stroke startarrow="block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46" o:spid="_x0000_s1029" style="position:absolute;left:0;text-align:left;z-index:251647488" from="81pt,3.6pt" to="81pt,22.6pt" strokeweight=".26mm">
            <v:stroke endarrow="block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26" type="#_x0000_t202" style="position:absolute;left:0;text-align:left;margin-left:7.5pt;margin-top:8.3pt;width:164.65pt;height:38.65pt;z-index:251644416;mso-wrap-distance-left:9.05pt;mso-wrap-distance-right:9.05pt" strokecolor="#339" strokeweight="1pt">
            <v:fill color2="black"/>
            <v:stroke color2="#cc6"/>
            <v:textbox style="mso-next-textbox:#_x0000_s1026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Экспертиза документов (сведений)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49" o:spid="_x0000_s1030" style="position:absolute;left:0;text-align:left;z-index:251648512" from="81pt,3.45pt" to="81pt,21.45pt" strokeweight=".26mm">
            <v:stroke endarrow="block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27" type="#_x0000_t202" style="position:absolute;left:0;text-align:left;margin-left:7.5pt;margin-top:4.15pt;width:164.65pt;height:63.65pt;z-index:251645440;mso-wrap-distance-left:9.05pt;mso-wrap-distance-right:9.05pt" strokecolor="#339" strokeweight="1pt">
            <v:fill color2="black"/>
            <v:stroke color2="#cc6"/>
            <v:textbox style="mso-next-textbox:#_x0000_s1027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Принятие решения о предоставлении либо об отказе в предоставлении муниципальной услуги</w:t>
                  </w:r>
                </w:p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28" type="#_x0000_t202" style="position:absolute;left:0;text-align:left;margin-left:233.5pt;margin-top:-.45pt;width:172.65pt;height:58.85pt;z-index:251646464;mso-wrap-distance-left:9.05pt;mso-wrap-distance-right:9.05pt" strokecolor="#339" strokeweight="1pt">
            <v:fill color2="black"/>
            <v:stroke color2="#cc6"/>
            <v:textbox style="mso-next-textbox:#_x0000_s1028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Уведомление заявителя об отказе в предоставлении муниципальной услуги</w:t>
                  </w:r>
                </w:p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_x0000_s1049" style="position:absolute;left:0;text-align:left;flip:x y;z-index:251667968" from="402.55pt,12pt" to="450.55pt,13pt" strokecolor="#f60" strokeweight=".26mm">
            <v:stroke color2="#09f" joinstyle="miter"/>
            <w10:wrap type="square"/>
          </v:line>
        </w:pict>
      </w:r>
      <w:r w:rsidRPr="005A497C">
        <w:rPr>
          <w:rFonts w:ascii="Arial" w:hAnsi="Arial" w:cs="Arial"/>
        </w:rPr>
        <w:pict>
          <v:line id="_x0000_s1050" style="position:absolute;left:0;text-align:left;flip:y;z-index:251668992" from="450.2pt,16.85pt" to="450.2pt,157.85pt" strokecolor="#f60" strokeweight=".26mm">
            <v:stroke color2="#09f" joinstyle="miter"/>
            <w10:wrap type="square"/>
          </v:line>
        </w:pict>
      </w:r>
      <w:r w:rsidRPr="005A497C">
        <w:rPr>
          <w:rFonts w:ascii="Arial" w:hAnsi="Arial" w:cs="Arial"/>
        </w:rPr>
        <w:pict>
          <v:line id="_x0000_s1052" style="position:absolute;left:0;text-align:left;z-index:251671040" from="170.45pt,11.6pt" to="233.05pt,12.2pt" strokecolor="#f60" strokeweight=".26mm">
            <v:stroke endarrow="block" color2="#09f" joinstyle="miter"/>
            <w10:wrap type="square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40" o:spid="_x0000_s1037" style="position:absolute;left:0;text-align:left;flip:x;z-index:251655680" from="79.85pt,8.9pt" to="80.85pt,29.2pt" strokeweight=".26mm">
            <v:stroke endarrow="block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39" type="#_x0000_t202" style="position:absolute;left:0;text-align:left;margin-left:6.1pt;margin-top:.1pt;width:164.65pt;height:62.15pt;z-index:251657728;mso-wrap-distance-left:9.05pt;mso-wrap-distance-right:9.05pt" strokecolor="#339" strokeweight="1pt">
            <v:fill color2="black"/>
            <v:stroke color2="#cc6"/>
            <v:textbox style="mso-next-textbox:#_x0000_s1039" inset="8.2pt,4.6pt,8.2pt,4.6pt">
              <w:txbxContent>
                <w:p w:rsidR="00F93825" w:rsidRDefault="00F9382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Выдача решения о признании жилого помещения непригодны для проживания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_x0000_s1051" style="position:absolute;left:0;text-align:left;flip:y;z-index:251670016" from="82.3pt,3.45pt" to="82.3pt,24.65pt" strokecolor="#f60" strokeweight=".26mm">
            <v:stroke endarrow="block" color2="#09f" joinstyle="miter"/>
            <w10:wrap type="square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shape id="_x0000_s1031" type="#_x0000_t202" style="position:absolute;left:0;text-align:left;margin-left:7.05pt;margin-top:11.3pt;width:164.05pt;height:43.65pt;z-index:251649536;mso-wrap-distance-left:9.05pt;mso-wrap-distance-right:9.05pt" fillcolor="#f60" strokeweight=".5pt">
            <v:fill color2="#09f"/>
            <v:textbox style="mso-next-textbox:#_x0000_s1031" inset="7.45pt,3.85pt,7.45pt,3.85pt">
              <w:txbxContent>
                <w:p w:rsidR="00F93825" w:rsidRDefault="00F93825">
                  <w:pPr>
                    <w:jc w:val="center"/>
                    <w:rPr>
                      <w:b/>
                    </w:rPr>
                  </w:pPr>
                </w:p>
                <w:p w:rsidR="00F93825" w:rsidRDefault="00F938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shap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36" o:spid="_x0000_s1032" style="position:absolute;left:0;text-align:left;flip:x;z-index:251650560" from="-21.35pt,3.4pt" to="5.65pt,3.4pt" strokecolor="#f60" strokeweight=".26mm">
            <v:stroke color2="#09f" joinstyle="miter"/>
          </v:line>
        </w:pict>
      </w:r>
      <w:r w:rsidRPr="005A497C">
        <w:rPr>
          <w:rFonts w:ascii="Arial" w:hAnsi="Arial" w:cs="Arial"/>
        </w:rPr>
        <w:pict>
          <v:line id="_x0000_s1048" style="position:absolute;left:0;text-align:left;flip:x;z-index:251666944" from="170.1pt,5pt" to="449.1pt,6.45pt" strokecolor="#f60" strokeweight=".26mm">
            <v:stroke endarrow="block" color2="#09f" joinstyle="miter"/>
            <w10:wrap type="square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59" o:spid="_x0000_s1043" style="position:absolute;left:0;text-align:left;flip:x y;z-index:251661824" from="170.85pt,4.4pt" to="480.85pt,4.95pt" strokecolor="#f60" strokeweight=".26mm">
            <v:stroke endarrow="block" color2="#09f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pict>
          <v:line id="Прямая соединительная линия 62" o:spid="_x0000_s1044" style="position:absolute;left:0;text-align:left;z-index:251662848" from="81pt,.05pt" to="81pt,23.8pt" strokecolor="#f60" strokeweight=".26mm">
            <v:stroke endarrow="block" color2="#09f" joinstyle="miter"/>
          </v:line>
        </w:pic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E37338" w:rsidRPr="005A497C" w:rsidRDefault="00E37338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324A50" w:rsidRPr="005A497C" w:rsidRDefault="00324A50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№3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 административному регламенту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предоставления муниципальной услуги по признанию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и многоквартирного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дома аварийным и подлежащим сносу или реконструкции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В межведомственную комиссию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(название комиссии)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по признанию жилых домов (жилых помещений), находящихся в жилищном фонде </w:t>
      </w:r>
      <w:r w:rsidR="005A497C" w:rsidRPr="005A497C">
        <w:rPr>
          <w:rFonts w:ascii="Arial" w:hAnsi="Arial" w:cs="Arial"/>
        </w:rPr>
        <w:t xml:space="preserve"> 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(название муниципального образования)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Костромской области, непригодными для проживания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от 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(указать статус заявителя - собственник  помещения, наниматель, иное лицо)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(фамилия, имя, отчество гражданина)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(паспортные данные)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(адрес проживания и регистрации, адрес юридического лица)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(контактный телефон)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Заявление (запрос)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 признании жилого помещения (многоквартирного дома)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непригодным</w:t>
      </w:r>
      <w:r w:rsidR="005A497C" w:rsidRPr="005A497C">
        <w:rPr>
          <w:rFonts w:ascii="Arial" w:hAnsi="Arial" w:cs="Arial"/>
        </w:rPr>
        <w:t xml:space="preserve"> </w:t>
      </w:r>
      <w:r w:rsidRPr="005A497C">
        <w:rPr>
          <w:rFonts w:ascii="Arial" w:hAnsi="Arial" w:cs="Arial"/>
        </w:rPr>
        <w:t>для проживания (аварийным)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(примерная форма)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Прошу(сим) провести оценку соответствия жилого дома (жилого помещения) по адресу: _____________________________________________</w:t>
      </w:r>
      <w:r w:rsidR="005A497C" w:rsidRPr="005A497C">
        <w:rPr>
          <w:rFonts w:ascii="Arial" w:hAnsi="Arial" w:cs="Arial"/>
        </w:rPr>
        <w:t>_______________________________</w:t>
      </w:r>
      <w:r w:rsidR="000F68BA" w:rsidRPr="005A497C">
        <w:rPr>
          <w:rFonts w:ascii="Arial" w:hAnsi="Arial" w:cs="Arial"/>
        </w:rPr>
        <w:t>________________________________________________________________________</w:t>
      </w:r>
      <w:r w:rsidR="005A497C" w:rsidRPr="005A497C">
        <w:rPr>
          <w:rFonts w:ascii="Arial" w:hAnsi="Arial" w:cs="Arial"/>
        </w:rPr>
        <w:t>______________________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непригодным для проживания.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К заявлению прилагаются:</w:t>
      </w:r>
    </w:p>
    <w:p w:rsidR="005A497C" w:rsidRPr="005A497C" w:rsidRDefault="00BF5A83" w:rsidP="00A605F1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_____________________________________________________________________________</w:t>
      </w:r>
      <w:r w:rsidR="00A605F1">
        <w:rPr>
          <w:rFonts w:ascii="Arial" w:hAnsi="Arial" w:cs="Arial"/>
        </w:rPr>
        <w:t>____</w:t>
      </w:r>
      <w:r w:rsidR="005A497C" w:rsidRPr="005A497C">
        <w:rPr>
          <w:rFonts w:ascii="Arial" w:hAnsi="Arial" w:cs="Arial"/>
        </w:rPr>
        <w:t>_____________________________________________________________________________________________________________________________________</w:t>
      </w:r>
      <w:r w:rsidR="00A605F1">
        <w:rPr>
          <w:rFonts w:ascii="Arial" w:hAnsi="Arial" w:cs="Arial"/>
        </w:rPr>
        <w:t>____________________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заявителя)</w:t>
            </w: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(расшифровка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подписи заявителя)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заявителя)</w:t>
            </w: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заявителя)</w:t>
            </w: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F5A83" w:rsidRPr="005A497C"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trHeight w:val="70"/>
        </w:trPr>
        <w:tc>
          <w:tcPr>
            <w:tcW w:w="17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964" w:type="dxa"/>
            <w:vAlign w:val="bottom"/>
          </w:tcPr>
          <w:p w:rsidR="005A497C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</w:t>
            </w:r>
          </w:p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заявителя)</w:t>
            </w: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140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________________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F5A83" w:rsidRPr="005A497C">
        <w:tc>
          <w:tcPr>
            <w:tcW w:w="4281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Документы представлены на приеме</w:t>
            </w:r>
            <w:r w:rsidRPr="005A497C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Входящий номер регистрации заявления  </w:t>
      </w:r>
    </w:p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F5A83" w:rsidRPr="005A497C">
        <w:tc>
          <w:tcPr>
            <w:tcW w:w="4281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Выдана расписка в получении</w:t>
            </w:r>
            <w:r w:rsidRPr="005A497C">
              <w:rPr>
                <w:rFonts w:ascii="Arial" w:hAnsi="Arial" w:cs="Arial"/>
              </w:rPr>
              <w:br/>
              <w:t>документов</w:t>
            </w:r>
            <w:r w:rsidRPr="005A497C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№</w:t>
      </w:r>
    </w:p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F5A83" w:rsidRPr="005A497C">
        <w:tc>
          <w:tcPr>
            <w:tcW w:w="4281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Расписку получил</w:t>
            </w:r>
            <w:r w:rsidRPr="005A497C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г.</w:t>
            </w:r>
          </w:p>
        </w:tc>
      </w:tr>
    </w:tbl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</w:p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(подпись заявителя)</w:t>
      </w:r>
    </w:p>
    <w:p w:rsidR="00BF5A83" w:rsidRPr="005A497C" w:rsidRDefault="00BF5A83" w:rsidP="00A605F1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BF5A83" w:rsidRPr="005A497C">
        <w:tc>
          <w:tcPr>
            <w:tcW w:w="4706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c>
          <w:tcPr>
            <w:tcW w:w="4706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2376"/>
        <w:gridCol w:w="3516"/>
        <w:gridCol w:w="3386"/>
      </w:tblGrid>
      <w:tr w:rsidR="00BF5A83" w:rsidRPr="005A497C">
        <w:tc>
          <w:tcPr>
            <w:tcW w:w="2376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38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845897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</w:p>
    <w:p w:rsidR="005A497C" w:rsidRPr="005A497C" w:rsidRDefault="005A497C" w:rsidP="00A605F1">
      <w:pPr>
        <w:ind w:right="-427"/>
        <w:jc w:val="both"/>
        <w:rPr>
          <w:rFonts w:ascii="Arial" w:hAnsi="Arial" w:cs="Arial"/>
        </w:rPr>
      </w:pPr>
    </w:p>
    <w:p w:rsidR="005A497C" w:rsidRPr="005A497C" w:rsidRDefault="005A497C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№4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 административному регламенту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предоставления муниципальной услуги по признанию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и многоквартирного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дома аварийным и подлежащим сносу или реконструкции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УТВЕРЖДЕНО</w:t>
      </w:r>
    </w:p>
    <w:p w:rsidR="000F68BA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Постановлением Правительства Российской Федерации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от 28.01.2006 № 47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ЗАКЛЮЧЕНИЕ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 признании жилого помещения пригодным (непригодным)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>для постоянного проживания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BF5A83" w:rsidRPr="005A497C">
        <w:trPr>
          <w:cantSplit/>
        </w:trPr>
        <w:tc>
          <w:tcPr>
            <w:tcW w:w="392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№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392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BF5A83" w:rsidRPr="005A497C" w:rsidRDefault="00BF5A83" w:rsidP="00A605F1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Межведомственная комиссия, назначенная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(кем назначена, наименование федерального органа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,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в составе председателя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членов комиссии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при участии приглашенных экспертов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приглашенного собственника помещения или уполномоченного им лица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по результатам рассмотренных документов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(приводится перечень документов)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 на основании акта межведомственной комиссии, составленного по результатам обследования,</w:t>
      </w:r>
      <w:r w:rsidRPr="005A497C">
        <w:rPr>
          <w:rFonts w:ascii="Arial" w:hAnsi="Arial" w:cs="Arial"/>
        </w:rPr>
        <w:br/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(приводится заключение, взятое из акта обследования (в случае проведения обследования), или указывается,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что на основании решения межведомственной комиссии обследование не проводилось)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приняла заключение о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(приводится обоснование принятого межведомственной комиссией заключения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об оценке соответствия помещения требованиям, предъявляемым к жилому помещению,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 о его пригодности (непригодности) для постоянного проживания)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к заключению: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перечень рассмотренных документов;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акт обследования помещения (в случае проведения обследования);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перечень других материалов, запрошенных межведомственной комиссией;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особое мнение членов межведомственной комиссии: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Председатель межведомственной комиссии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Члены межведомственной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  <w:trHeight w:val="70"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5A497C" w:rsidRPr="005A497C" w:rsidRDefault="005A497C" w:rsidP="005A497C">
      <w:pPr>
        <w:ind w:left="-851" w:right="-427" w:firstLine="425"/>
        <w:jc w:val="both"/>
        <w:rPr>
          <w:rFonts w:ascii="Arial" w:hAnsi="Arial" w:cs="Arial"/>
        </w:rPr>
      </w:pPr>
    </w:p>
    <w:p w:rsidR="000F68BA" w:rsidRPr="005A497C" w:rsidRDefault="000F68BA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992469" w:rsidRPr="005A497C" w:rsidRDefault="00992469" w:rsidP="005A497C">
      <w:pPr>
        <w:ind w:left="-851" w:right="-427" w:firstLine="425"/>
        <w:jc w:val="both"/>
        <w:rPr>
          <w:rFonts w:ascii="Arial" w:hAnsi="Arial" w:cs="Arial"/>
        </w:rPr>
      </w:pPr>
    </w:p>
    <w:p w:rsidR="00845897" w:rsidRPr="005A497C" w:rsidRDefault="00845897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right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№5</w:t>
      </w:r>
    </w:p>
    <w:p w:rsidR="00BF5A83" w:rsidRPr="005A497C" w:rsidRDefault="00BF5A83" w:rsidP="005A497C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 административному регламенту </w:t>
      </w:r>
    </w:p>
    <w:p w:rsidR="00BF5A83" w:rsidRPr="005A497C" w:rsidRDefault="00BF5A83" w:rsidP="005A497C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предоставления муниципальной услуги по признанию </w:t>
      </w:r>
    </w:p>
    <w:p w:rsidR="00BF5A83" w:rsidRPr="005A497C" w:rsidRDefault="00BF5A83" w:rsidP="005A497C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жилого помещения непригодным для проживания и многоквартирного </w:t>
      </w:r>
    </w:p>
    <w:p w:rsidR="00BF5A83" w:rsidRPr="005A497C" w:rsidRDefault="00BF5A83" w:rsidP="005A497C">
      <w:pPr>
        <w:ind w:left="-851" w:right="-427" w:firstLine="425"/>
        <w:jc w:val="right"/>
        <w:rPr>
          <w:rFonts w:ascii="Arial" w:hAnsi="Arial" w:cs="Arial"/>
        </w:rPr>
      </w:pPr>
      <w:r w:rsidRPr="005A497C">
        <w:rPr>
          <w:rFonts w:ascii="Arial" w:hAnsi="Arial" w:cs="Arial"/>
        </w:rPr>
        <w:t>дома аварийным и подлежащим сносу или реконструкции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>УТВЕРЖДЕН</w:t>
      </w:r>
    </w:p>
    <w:p w:rsidR="000F68BA" w:rsidRPr="005A497C" w:rsidRDefault="00BF5A83" w:rsidP="00432A42">
      <w:pPr>
        <w:ind w:left="-851" w:right="-427" w:firstLine="425"/>
        <w:jc w:val="both"/>
        <w:outlineLvl w:val="0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Постановлением Правительства Российской Федерации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от 28.01.2006 № 47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АКТ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843"/>
        <w:gridCol w:w="3685"/>
      </w:tblGrid>
      <w:tr w:rsidR="00BF5A83" w:rsidRPr="005A497C">
        <w:trPr>
          <w:cantSplit/>
        </w:trPr>
        <w:tc>
          <w:tcPr>
            <w:tcW w:w="392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№</w:t>
            </w:r>
          </w:p>
        </w:tc>
        <w:tc>
          <w:tcPr>
            <w:tcW w:w="3747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392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3747" w:type="dxa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(дата)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Межведомственная комиссия, назначенная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(кем назначена, наименование федерального органа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,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в составе председателя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членов комиссии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lastRenderedPageBreak/>
        <w:t xml:space="preserve">при участии приглашенных экспертов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приглашенного собственника помещения или уполномоченного им лица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(Ф.И.О., занимаемая должность и место работы)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произвела обследование помещения по заявлению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(реквизиты заявителя: Ф.И.О. и адрес –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для физического лица, наименование организации и занимаемая должность – для юридического лица)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и составила настоящий акт обследования помещения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(адрес, принадлежность помещения,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кадастровый номер, год ввода в эксплуатацию)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5A497C" w:rsidRDefault="005A497C" w:rsidP="005A497C">
      <w:pPr>
        <w:ind w:right="-427"/>
        <w:jc w:val="both"/>
        <w:rPr>
          <w:rFonts w:ascii="Arial" w:hAnsi="Arial" w:cs="Arial"/>
        </w:rPr>
      </w:pPr>
    </w:p>
    <w:p w:rsidR="005A497C" w:rsidRDefault="00BF5A83" w:rsidP="005A497C">
      <w:pPr>
        <w:ind w:left="-426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Оценка результатов проведенного инструментального к</w:t>
      </w:r>
      <w:r w:rsidR="005A497C">
        <w:rPr>
          <w:rFonts w:ascii="Arial" w:hAnsi="Arial" w:cs="Arial"/>
        </w:rPr>
        <w:t>онтроля и других видов контроля</w:t>
      </w:r>
    </w:p>
    <w:p w:rsidR="00BF5A83" w:rsidRPr="005A497C" w:rsidRDefault="00BF5A83" w:rsidP="005A497C">
      <w:pPr>
        <w:ind w:left="-851" w:right="-427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и исследований  (кем проведен контроль (испытание), по каким показателям, какие фактические значения получены)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BF5A83" w:rsidRPr="005A497C" w:rsidRDefault="00BF5A83" w:rsidP="005A497C">
      <w:pPr>
        <w:ind w:right="-427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ab/>
        <w:t>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Заключение межведомственной комиссии по результатам обследования помещения</w:t>
      </w:r>
      <w:r w:rsidRPr="005A497C">
        <w:rPr>
          <w:rFonts w:ascii="Arial" w:hAnsi="Arial" w:cs="Arial"/>
        </w:rPr>
        <w:br/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Приложение к акту: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а) результаты инструментального контроля;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б) результаты лабораторных испытаний;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в) результаты исследований;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г) заключения экспертов проектно-изыскательских и специализированных организаций;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proofErr w:type="spellStart"/>
      <w:r w:rsidRPr="005A497C">
        <w:rPr>
          <w:rFonts w:ascii="Arial" w:hAnsi="Arial" w:cs="Arial"/>
        </w:rPr>
        <w:t>д</w:t>
      </w:r>
      <w:proofErr w:type="spellEnd"/>
      <w:r w:rsidRPr="005A497C">
        <w:rPr>
          <w:rFonts w:ascii="Arial" w:hAnsi="Arial" w:cs="Arial"/>
        </w:rPr>
        <w:t>) другие материалы по решению межведомственной комиссии.</w:t>
      </w: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  <w:r w:rsidRPr="005A497C">
        <w:rPr>
          <w:rFonts w:ascii="Arial" w:hAnsi="Arial" w:cs="Arial"/>
        </w:rPr>
        <w:t>Председатель межведомственной комиссии</w:t>
      </w:r>
    </w:p>
    <w:p w:rsidR="00F93825" w:rsidRPr="005A497C" w:rsidRDefault="00F93825" w:rsidP="005A497C">
      <w:pPr>
        <w:ind w:left="-851" w:right="-427" w:firstLine="425"/>
        <w:jc w:val="both"/>
        <w:rPr>
          <w:rFonts w:ascii="Arial" w:hAnsi="Arial" w:cs="Arial"/>
        </w:rPr>
        <w:sectPr w:rsidR="00F93825" w:rsidRPr="005A497C" w:rsidSect="00843940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both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  <w:r w:rsidRPr="005A497C">
        <w:rPr>
          <w:rFonts w:ascii="Arial" w:hAnsi="Arial" w:cs="Arial"/>
        </w:rPr>
        <w:t>Члены межведомственной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Ind w:w="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BF5A83" w:rsidRPr="005A497C" w:rsidRDefault="00BF5A83" w:rsidP="005A497C">
      <w:pPr>
        <w:ind w:left="-851" w:right="-427" w:firstLine="425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F5A83" w:rsidRPr="005A497C">
        <w:trPr>
          <w:cantSplit/>
        </w:trPr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vAlign w:val="bottom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</w:tr>
      <w:tr w:rsidR="00BF5A83" w:rsidRPr="005A497C">
        <w:trPr>
          <w:cantSplit/>
          <w:trHeight w:val="70"/>
        </w:trPr>
        <w:tc>
          <w:tcPr>
            <w:tcW w:w="2835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(подпись)</w:t>
            </w:r>
          </w:p>
        </w:tc>
        <w:tc>
          <w:tcPr>
            <w:tcW w:w="1276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BF5A83" w:rsidRPr="005A497C" w:rsidRDefault="00BF5A83" w:rsidP="005A497C">
            <w:pPr>
              <w:ind w:left="-851" w:right="-427" w:firstLine="425"/>
              <w:jc w:val="center"/>
              <w:rPr>
                <w:rFonts w:ascii="Arial" w:hAnsi="Arial" w:cs="Arial"/>
              </w:rPr>
            </w:pPr>
            <w:r w:rsidRPr="005A497C">
              <w:rPr>
                <w:rFonts w:ascii="Arial" w:hAnsi="Arial" w:cs="Arial"/>
              </w:rPr>
              <w:t>(Ф.И.О.)</w:t>
            </w:r>
          </w:p>
        </w:tc>
      </w:tr>
    </w:tbl>
    <w:p w:rsidR="00F93825" w:rsidRPr="005A497C" w:rsidRDefault="00F93825" w:rsidP="005A497C">
      <w:pPr>
        <w:ind w:left="-851" w:right="-427" w:firstLine="425"/>
        <w:jc w:val="center"/>
        <w:rPr>
          <w:rFonts w:ascii="Arial" w:hAnsi="Arial" w:cs="Arial"/>
        </w:rPr>
        <w:sectPr w:rsidR="00F93825" w:rsidRPr="005A497C" w:rsidSect="00F93825">
          <w:footnotePr>
            <w:pos w:val="beneathText"/>
          </w:footnotePr>
          <w:type w:val="continuous"/>
          <w:pgSz w:w="11905" w:h="16837"/>
          <w:pgMar w:top="851" w:right="850" w:bottom="1134" w:left="1701" w:header="720" w:footer="720" w:gutter="0"/>
          <w:cols w:space="720"/>
          <w:docGrid w:linePitch="360"/>
        </w:sect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p w:rsidR="00BF5A83" w:rsidRPr="005A497C" w:rsidRDefault="00BF5A83" w:rsidP="005A497C">
      <w:pPr>
        <w:ind w:left="-851" w:right="-427" w:firstLine="425"/>
        <w:jc w:val="both"/>
        <w:rPr>
          <w:rFonts w:ascii="Arial" w:hAnsi="Arial" w:cs="Arial"/>
        </w:rPr>
      </w:pPr>
    </w:p>
    <w:sectPr w:rsidR="00BF5A83" w:rsidRPr="005A497C" w:rsidSect="00F93825">
      <w:footnotePr>
        <w:pos w:val="beneathText"/>
      </w:footnotePr>
      <w:type w:val="continuous"/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380BB3"/>
    <w:rsid w:val="00090953"/>
    <w:rsid w:val="000F68BA"/>
    <w:rsid w:val="00125932"/>
    <w:rsid w:val="00157EBB"/>
    <w:rsid w:val="001712F1"/>
    <w:rsid w:val="001910E3"/>
    <w:rsid w:val="001F0640"/>
    <w:rsid w:val="00207549"/>
    <w:rsid w:val="0024385F"/>
    <w:rsid w:val="0026292B"/>
    <w:rsid w:val="002744DE"/>
    <w:rsid w:val="002C145E"/>
    <w:rsid w:val="00324A50"/>
    <w:rsid w:val="0033420D"/>
    <w:rsid w:val="00380BB3"/>
    <w:rsid w:val="00395EF9"/>
    <w:rsid w:val="003A46B1"/>
    <w:rsid w:val="003E7AEE"/>
    <w:rsid w:val="00432A42"/>
    <w:rsid w:val="004673B7"/>
    <w:rsid w:val="00491829"/>
    <w:rsid w:val="0049781D"/>
    <w:rsid w:val="004B24F6"/>
    <w:rsid w:val="004C621F"/>
    <w:rsid w:val="00502384"/>
    <w:rsid w:val="005336CA"/>
    <w:rsid w:val="005753C6"/>
    <w:rsid w:val="00575866"/>
    <w:rsid w:val="005A497C"/>
    <w:rsid w:val="005C1A1A"/>
    <w:rsid w:val="005E77B7"/>
    <w:rsid w:val="006326D0"/>
    <w:rsid w:val="00661EC8"/>
    <w:rsid w:val="00705BF9"/>
    <w:rsid w:val="00745A60"/>
    <w:rsid w:val="007567B0"/>
    <w:rsid w:val="007835DC"/>
    <w:rsid w:val="00790A84"/>
    <w:rsid w:val="007D6866"/>
    <w:rsid w:val="007F65EB"/>
    <w:rsid w:val="00812393"/>
    <w:rsid w:val="00843940"/>
    <w:rsid w:val="00845897"/>
    <w:rsid w:val="0084712F"/>
    <w:rsid w:val="00854456"/>
    <w:rsid w:val="00870394"/>
    <w:rsid w:val="008B5399"/>
    <w:rsid w:val="008E0799"/>
    <w:rsid w:val="008F09FF"/>
    <w:rsid w:val="009017DE"/>
    <w:rsid w:val="009020D1"/>
    <w:rsid w:val="0098790B"/>
    <w:rsid w:val="00992469"/>
    <w:rsid w:val="00A15786"/>
    <w:rsid w:val="00A243E1"/>
    <w:rsid w:val="00A33DC5"/>
    <w:rsid w:val="00A605F1"/>
    <w:rsid w:val="00B64AB9"/>
    <w:rsid w:val="00B67313"/>
    <w:rsid w:val="00B70143"/>
    <w:rsid w:val="00B95C71"/>
    <w:rsid w:val="00BA654B"/>
    <w:rsid w:val="00BF20FB"/>
    <w:rsid w:val="00BF5A83"/>
    <w:rsid w:val="00C07465"/>
    <w:rsid w:val="00C2580C"/>
    <w:rsid w:val="00CA720A"/>
    <w:rsid w:val="00CE712A"/>
    <w:rsid w:val="00D40513"/>
    <w:rsid w:val="00E16397"/>
    <w:rsid w:val="00E363E9"/>
    <w:rsid w:val="00E37338"/>
    <w:rsid w:val="00E76EB6"/>
    <w:rsid w:val="00E9639C"/>
    <w:rsid w:val="00EB4982"/>
    <w:rsid w:val="00F93825"/>
    <w:rsid w:val="00F938EB"/>
    <w:rsid w:val="00FE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4z1">
    <w:name w:val="WW8Num4z1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454545"/>
      <w:u w:val="single"/>
    </w:rPr>
  </w:style>
  <w:style w:type="character" w:customStyle="1" w:styleId="a4">
    <w:name w:val="бпОсновной текст Знак"/>
    <w:rPr>
      <w:sz w:val="24"/>
      <w:szCs w:val="24"/>
      <w:lang w:val="ru-RU" w:eastAsia="ar-SA" w:bidi="ar-SA"/>
    </w:rPr>
  </w:style>
  <w:style w:type="character" w:customStyle="1" w:styleId="a5">
    <w:name w:val="Знак"/>
    <w:rPr>
      <w:sz w:val="24"/>
      <w:szCs w:val="24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autoSpaceDE w:val="0"/>
      <w:jc w:val="both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Normal (Web)"/>
    <w:basedOn w:val="a"/>
    <w:pPr>
      <w:spacing w:before="280" w:after="280"/>
    </w:pPr>
    <w:rPr>
      <w:sz w:val="16"/>
      <w:szCs w:val="16"/>
    </w:rPr>
  </w:style>
  <w:style w:type="paragraph" w:styleId="aa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Subtitle"/>
    <w:basedOn w:val="a"/>
    <w:next w:val="a7"/>
    <w:qFormat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paragraph" w:styleId="ae">
    <w:name w:val="Title"/>
    <w:basedOn w:val="a"/>
    <w:next w:val="ad"/>
    <w:qFormat/>
    <w:pPr>
      <w:spacing w:line="288" w:lineRule="auto"/>
      <w:jc w:val="center"/>
    </w:pPr>
    <w:rPr>
      <w:sz w:val="32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szCs w:val="28"/>
    </w:rPr>
  </w:style>
  <w:style w:type="paragraph" w:customStyle="1" w:styleId="13">
    <w:name w:val="Текст примечания1"/>
    <w:basedOn w:val="a"/>
    <w:pPr>
      <w:suppressAutoHyphens w:val="0"/>
    </w:pPr>
    <w:rPr>
      <w:sz w:val="20"/>
      <w:szCs w:val="20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9879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8790B"/>
    <w:rPr>
      <w:rFonts w:ascii="Tahoma" w:hAnsi="Tahoma" w:cs="Tahoma"/>
      <w:sz w:val="16"/>
      <w:szCs w:val="16"/>
      <w:lang w:eastAsia="ar-SA"/>
    </w:rPr>
  </w:style>
  <w:style w:type="paragraph" w:styleId="af4">
    <w:name w:val="Document Map"/>
    <w:basedOn w:val="a"/>
    <w:semiHidden/>
    <w:rsid w:val="00432A4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egion.kostrom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11123</Words>
  <Characters>63407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>                     АМИНИСТРАЦИЯ КУЗНЕЦОВСКОГО СЕЛЬСКОГО ПОСЕЛЕНИЯ   </vt:lpstr>
      <vt:lpstr>АМИНИСТРАЦИЯ СУЩЕВСКОГО СЕЛЬСКОГО ПОСЕЛЕНИЯ</vt:lpstr>
      <vt:lpstr>КОСТРОМСКОГО МУНИЦИПАЛЬНОГО РАЙОНА</vt:lpstr>
      <vt:lpstr>КОСТРОМСКОЙ ОБЛАСТИ</vt:lpstr>
      <vt:lpstr>ПОСТАНОВЛЕНИЕ</vt:lpstr>
      <vt:lpstr>Об утверждении административного регламента </vt:lpstr>
      <vt:lpstr>Приложение</vt:lpstr>
      <vt:lpstr>Глава 1 . Общие положения</vt:lpstr>
      <vt:lpstr>Глава 2.  Стандарт предоставления муниципальной услуги</vt:lpstr>
      <vt:lpstr>Требования к местам для ожидания</vt:lpstr>
      <vt:lpstr>Требования к местам приема заявителей</vt:lpstr>
      <vt:lpstr>Глава 4. Контроль за исполнением административного регламента</vt:lpstr>
      <vt:lpstr>4.1. Текущий контроль за соблюдением требований к порядку предоставления муницип</vt:lpstr>
      <vt:lpstr>4.2. Плановые и внеплановые проверки полноты и качества</vt:lpstr>
      <vt:lpstr>4.3. Ответственность должностных лиц ОМС за решения или действия (бездействие), </vt:lpstr>
      <vt:lpstr>4.4. Требования к порядку и формам контроля за предоставлением муниципальной усл</vt:lpstr>
      <vt:lpstr>Приложение №1                                         </vt:lpstr>
      <vt:lpstr>Приложение №2</vt:lpstr>
      <vt:lpstr>Приложение №3</vt:lpstr>
      <vt:lpstr>В межведомственную комиссию</vt:lpstr>
      <vt:lpstr>Приложение №4</vt:lpstr>
      <vt:lpstr>УТВЕРЖДЕНО</vt:lpstr>
      <vt:lpstr>Постановлением Правительства Российской Федерации </vt:lpstr>
      <vt:lpstr>Председатель межведомственной комиссии</vt:lpstr>
      <vt:lpstr>Приложение №5</vt:lpstr>
      <vt:lpstr>УТВЕРЖДЕН</vt:lpstr>
      <vt:lpstr>Постановлением Правительства Российской Федерации </vt:lpstr>
    </vt:vector>
  </TitlesOfParts>
  <Company>-</Company>
  <LinksUpToDate>false</LinksUpToDate>
  <CharactersWithSpaces>74382</CharactersWithSpaces>
  <SharedDoc>false</SharedDoc>
  <HLinks>
    <vt:vector size="18" baseType="variant">
      <vt:variant>
        <vt:i4>7209070</vt:i4>
      </vt:variant>
      <vt:variant>
        <vt:i4>6</vt:i4>
      </vt:variant>
      <vt:variant>
        <vt:i4>0</vt:i4>
      </vt:variant>
      <vt:variant>
        <vt:i4>5</vt:i4>
      </vt:variant>
      <vt:variant>
        <vt:lpwstr>mailto:44_upr@rosreestr.ru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http://www.gosuslugi.region.kostroma.ru/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 КУЗНЕЦОВСКОГО СЕЛЬСКОГО ПОСЕЛЕНИЯ</dc:title>
  <dc:creator>Наталья</dc:creator>
  <cp:lastModifiedBy>Mezhved</cp:lastModifiedBy>
  <cp:revision>2</cp:revision>
  <cp:lastPrinted>2016-01-11T14:13:00Z</cp:lastPrinted>
  <dcterms:created xsi:type="dcterms:W3CDTF">2017-06-13T11:44:00Z</dcterms:created>
  <dcterms:modified xsi:type="dcterms:W3CDTF">2017-06-13T11:44:00Z</dcterms:modified>
</cp:coreProperties>
</file>