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EF" w:rsidRPr="00714497" w:rsidRDefault="00D21BEF" w:rsidP="00D21BEF">
      <w:pPr>
        <w:jc w:val="center"/>
        <w:rPr>
          <w:sz w:val="28"/>
          <w:szCs w:val="34"/>
        </w:rPr>
      </w:pPr>
      <w:r w:rsidRPr="00714497">
        <w:rPr>
          <w:sz w:val="28"/>
          <w:szCs w:val="34"/>
        </w:rPr>
        <w:t>СОВЕТ ДЕПУТАТОВ СУЩЕВСКОГО СЕЛЬСКОГО ПОСЕЛЕНИЯ</w:t>
      </w:r>
    </w:p>
    <w:p w:rsidR="00D21BEF" w:rsidRPr="00714497" w:rsidRDefault="00D21BEF" w:rsidP="00D21BEF">
      <w:pPr>
        <w:jc w:val="center"/>
        <w:rPr>
          <w:sz w:val="28"/>
          <w:szCs w:val="34"/>
        </w:rPr>
      </w:pPr>
      <w:r w:rsidRPr="00714497">
        <w:rPr>
          <w:sz w:val="28"/>
          <w:szCs w:val="34"/>
        </w:rPr>
        <w:t>КОСТРОМСКОГО МУНИЦИПАЛЬНОГО РАЙОНА</w:t>
      </w:r>
    </w:p>
    <w:p w:rsidR="00D21BEF" w:rsidRPr="00714497" w:rsidRDefault="00D21BEF" w:rsidP="00D21BEF">
      <w:pPr>
        <w:jc w:val="center"/>
        <w:rPr>
          <w:sz w:val="28"/>
          <w:szCs w:val="34"/>
        </w:rPr>
      </w:pPr>
      <w:r w:rsidRPr="00714497">
        <w:rPr>
          <w:sz w:val="28"/>
          <w:szCs w:val="34"/>
        </w:rPr>
        <w:t>КОСТРОМСКОЙ ОБЛАСТИ</w:t>
      </w:r>
    </w:p>
    <w:p w:rsidR="00D21BEF" w:rsidRPr="00714497" w:rsidRDefault="00D21BEF" w:rsidP="00D21BEF">
      <w:pPr>
        <w:jc w:val="center"/>
        <w:rPr>
          <w:sz w:val="28"/>
          <w:szCs w:val="34"/>
        </w:rPr>
      </w:pPr>
    </w:p>
    <w:p w:rsidR="00D21BEF" w:rsidRPr="00714497" w:rsidRDefault="00D21BEF" w:rsidP="00D21BEF">
      <w:pPr>
        <w:jc w:val="center"/>
        <w:rPr>
          <w:sz w:val="28"/>
          <w:szCs w:val="34"/>
        </w:rPr>
      </w:pPr>
    </w:p>
    <w:p w:rsidR="00D21BEF" w:rsidRPr="00714497" w:rsidRDefault="00D21BEF" w:rsidP="00D21BEF">
      <w:pPr>
        <w:jc w:val="center"/>
        <w:rPr>
          <w:sz w:val="28"/>
          <w:szCs w:val="34"/>
        </w:rPr>
      </w:pPr>
      <w:r w:rsidRPr="00714497">
        <w:rPr>
          <w:sz w:val="28"/>
          <w:szCs w:val="34"/>
        </w:rPr>
        <w:t>РЕШЕНИЕ</w:t>
      </w:r>
    </w:p>
    <w:p w:rsidR="00D21BEF" w:rsidRPr="00714497" w:rsidRDefault="00D21BEF" w:rsidP="00D21BEF">
      <w:pPr>
        <w:jc w:val="center"/>
        <w:rPr>
          <w:sz w:val="28"/>
          <w:szCs w:val="34"/>
        </w:rPr>
      </w:pPr>
    </w:p>
    <w:p w:rsidR="00A5628F" w:rsidRDefault="00D21BEF" w:rsidP="00D21BEF">
      <w:pPr>
        <w:jc w:val="both"/>
        <w:rPr>
          <w:sz w:val="28"/>
          <w:szCs w:val="34"/>
        </w:rPr>
      </w:pPr>
      <w:r w:rsidRPr="00714497">
        <w:rPr>
          <w:sz w:val="28"/>
          <w:szCs w:val="34"/>
        </w:rPr>
        <w:t>от</w:t>
      </w:r>
      <w:r>
        <w:rPr>
          <w:sz w:val="28"/>
          <w:szCs w:val="34"/>
        </w:rPr>
        <w:t xml:space="preserve"> 21 сентября</w:t>
      </w:r>
      <w:r w:rsidRPr="00714497">
        <w:rPr>
          <w:sz w:val="28"/>
          <w:szCs w:val="34"/>
        </w:rPr>
        <w:t xml:space="preserve"> 2017 года                                                                      №</w:t>
      </w:r>
      <w:r>
        <w:rPr>
          <w:sz w:val="28"/>
          <w:szCs w:val="34"/>
        </w:rPr>
        <w:t xml:space="preserve"> 17</w:t>
      </w:r>
      <w:r w:rsidRPr="00714497">
        <w:rPr>
          <w:sz w:val="28"/>
          <w:szCs w:val="34"/>
        </w:rPr>
        <w:t xml:space="preserve">         </w:t>
      </w:r>
    </w:p>
    <w:p w:rsidR="00D21BEF" w:rsidRPr="00590722" w:rsidRDefault="00D21BEF" w:rsidP="00D21BEF">
      <w:pPr>
        <w:jc w:val="both"/>
        <w:rPr>
          <w:rFonts w:cs="Times New Roman"/>
          <w:sz w:val="28"/>
          <w:szCs w:val="28"/>
        </w:rPr>
      </w:pPr>
    </w:p>
    <w:p w:rsidR="00A5628F" w:rsidRPr="00590722" w:rsidRDefault="00D21BEF" w:rsidP="00BF4D13">
      <w:pPr>
        <w:tabs>
          <w:tab w:val="left" w:pos="6237"/>
        </w:tabs>
        <w:ind w:right="42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проекте Решения </w:t>
      </w:r>
      <w:r w:rsidR="00A4157E" w:rsidRPr="00590722">
        <w:rPr>
          <w:rFonts w:cs="Times New Roman"/>
          <w:sz w:val="28"/>
          <w:szCs w:val="28"/>
        </w:rPr>
        <w:t>«О внесении изменений в</w:t>
      </w:r>
      <w:r w:rsidR="00EE0741" w:rsidRPr="00590722">
        <w:rPr>
          <w:rFonts w:cs="Times New Roman"/>
          <w:sz w:val="28"/>
          <w:szCs w:val="28"/>
        </w:rPr>
        <w:t xml:space="preserve"> </w:t>
      </w:r>
      <w:r w:rsidR="00A4157E" w:rsidRPr="00590722">
        <w:rPr>
          <w:rFonts w:cs="Times New Roman"/>
          <w:sz w:val="28"/>
          <w:szCs w:val="28"/>
        </w:rPr>
        <w:t>Правил</w:t>
      </w:r>
      <w:r w:rsidR="00BF4D13">
        <w:rPr>
          <w:rFonts w:cs="Times New Roman"/>
          <w:sz w:val="28"/>
          <w:szCs w:val="28"/>
        </w:rPr>
        <w:t>а</w:t>
      </w:r>
      <w:r w:rsidR="00A4157E" w:rsidRPr="00590722">
        <w:rPr>
          <w:rFonts w:cs="Times New Roman"/>
          <w:sz w:val="28"/>
          <w:szCs w:val="28"/>
        </w:rPr>
        <w:t xml:space="preserve"> благоустройства территории</w:t>
      </w:r>
      <w:r w:rsidR="00EE0741" w:rsidRPr="00590722">
        <w:rPr>
          <w:rFonts w:cs="Times New Roman"/>
          <w:sz w:val="28"/>
          <w:szCs w:val="28"/>
        </w:rPr>
        <w:t xml:space="preserve"> </w:t>
      </w:r>
      <w:r w:rsidR="00A4157E" w:rsidRPr="00590722">
        <w:rPr>
          <w:rFonts w:cs="Times New Roman"/>
          <w:sz w:val="28"/>
          <w:szCs w:val="28"/>
        </w:rPr>
        <w:t>Сущевского сельского поселения</w:t>
      </w:r>
      <w:r w:rsidR="00590722">
        <w:rPr>
          <w:rFonts w:cs="Times New Roman"/>
          <w:sz w:val="28"/>
          <w:szCs w:val="28"/>
        </w:rPr>
        <w:t xml:space="preserve"> Костромского </w:t>
      </w:r>
      <w:r w:rsidR="00A4157E" w:rsidRPr="00590722">
        <w:rPr>
          <w:rFonts w:cs="Times New Roman"/>
          <w:sz w:val="28"/>
          <w:szCs w:val="28"/>
        </w:rPr>
        <w:t>муниципального района</w:t>
      </w:r>
      <w:r w:rsidR="00EE0741" w:rsidRPr="00590722">
        <w:rPr>
          <w:rFonts w:cs="Times New Roman"/>
          <w:sz w:val="28"/>
          <w:szCs w:val="28"/>
        </w:rPr>
        <w:t xml:space="preserve"> </w:t>
      </w:r>
      <w:r w:rsidR="00A4157E" w:rsidRPr="00590722">
        <w:rPr>
          <w:rFonts w:cs="Times New Roman"/>
          <w:sz w:val="28"/>
          <w:szCs w:val="28"/>
        </w:rPr>
        <w:t>Костромской области</w:t>
      </w:r>
      <w:r w:rsidR="00EE0741" w:rsidRPr="00590722">
        <w:rPr>
          <w:rFonts w:cs="Times New Roman"/>
          <w:sz w:val="28"/>
          <w:szCs w:val="28"/>
        </w:rPr>
        <w:t xml:space="preserve">, утвержденных Решением Совета депутатов Сущевского Сельского поселения от 14.04.2016 г. №7 (в ред. Решения </w:t>
      </w:r>
      <w:r w:rsidR="00E61752" w:rsidRPr="00590722">
        <w:rPr>
          <w:rFonts w:cs="Times New Roman"/>
          <w:sz w:val="28"/>
          <w:szCs w:val="28"/>
        </w:rPr>
        <w:t xml:space="preserve">Совета депутатов </w:t>
      </w:r>
      <w:r w:rsidR="00124296">
        <w:rPr>
          <w:rFonts w:cs="Times New Roman"/>
          <w:sz w:val="28"/>
          <w:szCs w:val="28"/>
        </w:rPr>
        <w:t>от 14.11.2016 №25</w:t>
      </w:r>
      <w:r w:rsidR="00E61752" w:rsidRPr="00590722">
        <w:rPr>
          <w:rFonts w:cs="Times New Roman"/>
          <w:sz w:val="28"/>
          <w:szCs w:val="28"/>
        </w:rPr>
        <w:t>)</w:t>
      </w:r>
      <w:r w:rsidR="00A4157E" w:rsidRPr="00590722">
        <w:rPr>
          <w:rFonts w:cs="Times New Roman"/>
          <w:sz w:val="28"/>
          <w:szCs w:val="28"/>
        </w:rPr>
        <w:t xml:space="preserve">»                                     </w:t>
      </w:r>
    </w:p>
    <w:p w:rsidR="00A5628F" w:rsidRPr="00590722" w:rsidRDefault="00A5628F">
      <w:pPr>
        <w:jc w:val="center"/>
        <w:rPr>
          <w:rFonts w:cs="Times New Roman"/>
          <w:sz w:val="28"/>
          <w:szCs w:val="28"/>
        </w:rPr>
      </w:pPr>
    </w:p>
    <w:p w:rsidR="004D0A56" w:rsidRDefault="004D0A56" w:rsidP="00E61752">
      <w:pPr>
        <w:ind w:firstLine="709"/>
        <w:jc w:val="both"/>
        <w:rPr>
          <w:rFonts w:cs="Times New Roman"/>
          <w:spacing w:val="7"/>
          <w:sz w:val="28"/>
          <w:szCs w:val="28"/>
        </w:rPr>
      </w:pPr>
    </w:p>
    <w:p w:rsidR="00E61752" w:rsidRPr="00590722" w:rsidRDefault="00E61752" w:rsidP="00E61752">
      <w:pPr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90722">
        <w:rPr>
          <w:rFonts w:cs="Times New Roman"/>
          <w:spacing w:val="7"/>
          <w:sz w:val="28"/>
          <w:szCs w:val="28"/>
        </w:rPr>
        <w:t xml:space="preserve">В целях приведения муниципальных правовых актов в соответствие с </w:t>
      </w:r>
      <w:r w:rsidRPr="00590722">
        <w:rPr>
          <w:rFonts w:cs="Times New Roman"/>
          <w:iCs/>
          <w:spacing w:val="-3"/>
          <w:sz w:val="28"/>
          <w:szCs w:val="28"/>
        </w:rPr>
        <w:t>зак</w:t>
      </w:r>
      <w:r w:rsidRPr="00590722">
        <w:rPr>
          <w:rFonts w:cs="Times New Roman"/>
          <w:spacing w:val="-3"/>
          <w:sz w:val="28"/>
          <w:szCs w:val="28"/>
        </w:rPr>
        <w:t xml:space="preserve">онодательством     Российской     Федерации, </w:t>
      </w:r>
      <w:r w:rsidR="00590722" w:rsidRPr="00590722">
        <w:rPr>
          <w:rFonts w:cs="Times New Roman"/>
          <w:spacing w:val="2"/>
          <w:sz w:val="28"/>
          <w:szCs w:val="28"/>
        </w:rPr>
        <w:t>руководствуясь Федеральным</w:t>
      </w:r>
      <w:r w:rsidRPr="00590722">
        <w:rPr>
          <w:rFonts w:cs="Times New Roman"/>
          <w:spacing w:val="2"/>
          <w:sz w:val="28"/>
          <w:szCs w:val="28"/>
        </w:rPr>
        <w:t xml:space="preserve"> закон</w:t>
      </w:r>
      <w:r w:rsidR="00590722" w:rsidRPr="00590722">
        <w:rPr>
          <w:rFonts w:cs="Times New Roman"/>
          <w:spacing w:val="2"/>
          <w:sz w:val="28"/>
          <w:szCs w:val="28"/>
        </w:rPr>
        <w:t>ом</w:t>
      </w:r>
      <w:r w:rsidRPr="00590722">
        <w:rPr>
          <w:rFonts w:cs="Times New Roman"/>
          <w:spacing w:val="2"/>
          <w:sz w:val="28"/>
          <w:szCs w:val="28"/>
        </w:rPr>
        <w:t xml:space="preserve"> от 06.10.2003 г. № 131-ФЗ «Об общих </w:t>
      </w:r>
      <w:r w:rsidRPr="00590722">
        <w:rPr>
          <w:rFonts w:cs="Times New Roman"/>
          <w:iCs/>
          <w:spacing w:val="-2"/>
          <w:sz w:val="28"/>
          <w:szCs w:val="28"/>
        </w:rPr>
        <w:t>пр</w:t>
      </w:r>
      <w:r w:rsidRPr="00590722">
        <w:rPr>
          <w:rFonts w:cs="Times New Roman"/>
          <w:spacing w:val="-2"/>
          <w:sz w:val="28"/>
          <w:szCs w:val="28"/>
        </w:rPr>
        <w:t>инципах организации местного самоуправления в Российской Федерации»,</w:t>
      </w:r>
      <w:r w:rsidRPr="00590722">
        <w:rPr>
          <w:rFonts w:cs="Times New Roman"/>
          <w:sz w:val="28"/>
          <w:szCs w:val="28"/>
        </w:rPr>
        <w:t xml:space="preserve"> Уставом муниципального образования Сущевского сельского поселения Костромского муниципального района Костромской области и в соответствии с </w:t>
      </w:r>
      <w:r w:rsidR="00590722" w:rsidRPr="00590722">
        <w:rPr>
          <w:rFonts w:cs="Times New Roman"/>
          <w:sz w:val="28"/>
          <w:szCs w:val="28"/>
        </w:rPr>
        <w:t xml:space="preserve">«Методическими </w:t>
      </w:r>
      <w:r w:rsidRPr="00590722">
        <w:rPr>
          <w:rFonts w:cs="Times New Roman"/>
          <w:sz w:val="28"/>
          <w:szCs w:val="28"/>
        </w:rPr>
        <w:t>рекомендациями</w:t>
      </w:r>
      <w:r w:rsidR="00590722" w:rsidRPr="00590722">
        <w:rPr>
          <w:rFonts w:cs="Times New Roman"/>
          <w:sz w:val="28"/>
          <w:szCs w:val="28"/>
        </w:rPr>
        <w:t xml:space="preserve"> для подготовки правил благоустройства территорий поселений, городских округов, внутригородских районов», утвержденными Приказом Минстроя России от</w:t>
      </w:r>
      <w:proofErr w:type="gramEnd"/>
      <w:r w:rsidR="00590722" w:rsidRPr="00590722">
        <w:rPr>
          <w:rFonts w:cs="Times New Roman"/>
          <w:sz w:val="28"/>
          <w:szCs w:val="28"/>
        </w:rPr>
        <w:t xml:space="preserve"> 13.04.2017 года №711/</w:t>
      </w:r>
      <w:proofErr w:type="spellStart"/>
      <w:proofErr w:type="gramStart"/>
      <w:r w:rsidR="00590722" w:rsidRPr="00590722">
        <w:rPr>
          <w:rFonts w:cs="Times New Roman"/>
          <w:sz w:val="28"/>
          <w:szCs w:val="28"/>
        </w:rPr>
        <w:t>пр</w:t>
      </w:r>
      <w:proofErr w:type="spellEnd"/>
      <w:proofErr w:type="gramEnd"/>
      <w:r w:rsidR="00590722" w:rsidRPr="00590722">
        <w:rPr>
          <w:rFonts w:cs="Times New Roman"/>
          <w:sz w:val="28"/>
          <w:szCs w:val="28"/>
        </w:rPr>
        <w:t xml:space="preserve">, </w:t>
      </w:r>
      <w:r w:rsidRPr="00590722">
        <w:rPr>
          <w:rFonts w:cs="Times New Roman"/>
          <w:sz w:val="28"/>
          <w:szCs w:val="28"/>
        </w:rPr>
        <w:t>Совет депутатов РЕШИЛ:</w:t>
      </w:r>
    </w:p>
    <w:p w:rsidR="00A5628F" w:rsidRPr="004D0A56" w:rsidRDefault="00A5628F">
      <w:pPr>
        <w:jc w:val="both"/>
        <w:rPr>
          <w:rFonts w:cs="Times New Roman"/>
          <w:sz w:val="16"/>
          <w:szCs w:val="16"/>
        </w:rPr>
      </w:pPr>
    </w:p>
    <w:p w:rsidR="00A5628F" w:rsidRPr="00590722" w:rsidRDefault="00BF4D13" w:rsidP="00BF4D13">
      <w:pPr>
        <w:numPr>
          <w:ilvl w:val="0"/>
          <w:numId w:val="4"/>
        </w:numPr>
        <w:tabs>
          <w:tab w:val="left" w:pos="0"/>
        </w:tabs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5308F8">
        <w:rPr>
          <w:sz w:val="28"/>
          <w:szCs w:val="28"/>
        </w:rPr>
        <w:t>Принять проект Решения в</w:t>
      </w:r>
      <w:r>
        <w:rPr>
          <w:rFonts w:cs="Times New Roman"/>
          <w:sz w:val="28"/>
          <w:szCs w:val="28"/>
        </w:rPr>
        <w:t>нес</w:t>
      </w:r>
      <w:r w:rsidR="005308F8">
        <w:rPr>
          <w:rFonts w:cs="Times New Roman"/>
          <w:sz w:val="28"/>
          <w:szCs w:val="28"/>
        </w:rPr>
        <w:t>ения</w:t>
      </w:r>
      <w:r>
        <w:rPr>
          <w:sz w:val="28"/>
        </w:rPr>
        <w:t xml:space="preserve"> в </w:t>
      </w:r>
      <w:r>
        <w:rPr>
          <w:sz w:val="28"/>
          <w:szCs w:val="28"/>
        </w:rPr>
        <w:t>Правила благоустройства территории Сущевского сельского поселения Костромского муниципального района Костромской области</w:t>
      </w:r>
      <w:r>
        <w:rPr>
          <w:sz w:val="28"/>
        </w:rPr>
        <w:t xml:space="preserve"> </w:t>
      </w:r>
      <w:r w:rsidR="00A4157E" w:rsidRPr="00590722">
        <w:rPr>
          <w:rFonts w:cs="Times New Roman"/>
          <w:sz w:val="28"/>
          <w:szCs w:val="28"/>
        </w:rPr>
        <w:t>следующ</w:t>
      </w:r>
      <w:r>
        <w:rPr>
          <w:rFonts w:cs="Times New Roman"/>
          <w:sz w:val="28"/>
          <w:szCs w:val="28"/>
        </w:rPr>
        <w:t>и</w:t>
      </w:r>
      <w:r w:rsidR="005308F8">
        <w:rPr>
          <w:rFonts w:cs="Times New Roman"/>
          <w:sz w:val="28"/>
          <w:szCs w:val="28"/>
        </w:rPr>
        <w:t>х</w:t>
      </w:r>
      <w:r w:rsidR="00A4157E" w:rsidRPr="00590722">
        <w:rPr>
          <w:rFonts w:cs="Times New Roman"/>
          <w:sz w:val="28"/>
          <w:szCs w:val="28"/>
        </w:rPr>
        <w:t xml:space="preserve"> изменени</w:t>
      </w:r>
      <w:r w:rsidR="005308F8">
        <w:rPr>
          <w:rFonts w:cs="Times New Roman"/>
          <w:sz w:val="28"/>
          <w:szCs w:val="28"/>
        </w:rPr>
        <w:t>й</w:t>
      </w:r>
      <w:r w:rsidR="00A4157E" w:rsidRPr="00590722">
        <w:rPr>
          <w:rFonts w:cs="Times New Roman"/>
          <w:sz w:val="28"/>
          <w:szCs w:val="28"/>
        </w:rPr>
        <w:t>:</w:t>
      </w:r>
    </w:p>
    <w:p w:rsidR="00EE0741" w:rsidRPr="00590722" w:rsidRDefault="00EE0741">
      <w:pPr>
        <w:pStyle w:val="ab"/>
        <w:spacing w:before="0" w:after="0"/>
        <w:jc w:val="both"/>
        <w:rPr>
          <w:sz w:val="28"/>
          <w:szCs w:val="28"/>
        </w:rPr>
      </w:pP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>1. В статью 1 «Предмет регулирования и сфера применения» внести следующие изменения: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>Дополнить статью 1 абзацем следующего содержания: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  <w:r w:rsidRPr="003D441C">
        <w:rPr>
          <w:rFonts w:cs="Times New Roman"/>
        </w:rPr>
        <w:t xml:space="preserve">«Настоящие Правила разработаны в целях формирования современной, </w:t>
      </w:r>
      <w:r w:rsidRPr="003D441C">
        <w:rPr>
          <w:rFonts w:eastAsia="Calibri" w:cs="Times New Roman"/>
        </w:rPr>
        <w:t xml:space="preserve">безопасной, комфортной и привлекательной городской среды в сельском поселении, обеспечивающей удобство использования и визуальной привлекательности территории </w:t>
      </w:r>
      <w:r w:rsidR="00971F7C" w:rsidRPr="003D441C">
        <w:rPr>
          <w:rFonts w:eastAsia="Calibri" w:cs="Times New Roman"/>
        </w:rPr>
        <w:t>Сущевского</w:t>
      </w:r>
      <w:r w:rsidRPr="003D441C">
        <w:rPr>
          <w:rFonts w:eastAsia="Calibri" w:cs="Times New Roman"/>
        </w:rPr>
        <w:t xml:space="preserve"> сельского поселения</w:t>
      </w:r>
      <w:proofErr w:type="gramStart"/>
      <w:r w:rsidRPr="003D441C">
        <w:rPr>
          <w:rFonts w:eastAsia="Calibri" w:cs="Times New Roman"/>
        </w:rPr>
        <w:t>.»</w:t>
      </w:r>
      <w:proofErr w:type="gramEnd"/>
    </w:p>
    <w:p w:rsidR="00EE0741" w:rsidRPr="003D441C" w:rsidRDefault="00EE0741" w:rsidP="003D441C">
      <w:pPr>
        <w:spacing w:line="240" w:lineRule="auto"/>
        <w:jc w:val="both"/>
        <w:rPr>
          <w:rFonts w:eastAsia="Calibri" w:cs="Times New Roman"/>
        </w:rPr>
      </w:pPr>
    </w:p>
    <w:p w:rsidR="00EE0741" w:rsidRPr="003D441C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  <w:r w:rsidRPr="003D441C">
        <w:rPr>
          <w:rFonts w:eastAsia="Calibri" w:cs="Times New Roman"/>
        </w:rPr>
        <w:t>2. В статью 3 «Основные понятия, используемые в настоящих правилах»  внести следующие изменения:</w:t>
      </w:r>
    </w:p>
    <w:p w:rsidR="00EE0741" w:rsidRPr="003D441C" w:rsidRDefault="00971F7C" w:rsidP="003D441C">
      <w:pPr>
        <w:spacing w:line="240" w:lineRule="auto"/>
        <w:ind w:firstLine="540"/>
        <w:jc w:val="both"/>
        <w:rPr>
          <w:rFonts w:eastAsia="Calibri" w:cs="Times New Roman"/>
        </w:rPr>
      </w:pPr>
      <w:r w:rsidRPr="003D441C">
        <w:rPr>
          <w:rFonts w:eastAsia="Calibri" w:cs="Times New Roman"/>
        </w:rPr>
        <w:t>1</w:t>
      </w:r>
      <w:r w:rsidR="00EE0741" w:rsidRPr="003D441C">
        <w:rPr>
          <w:rFonts w:eastAsia="Calibri" w:cs="Times New Roman"/>
        </w:rPr>
        <w:t>) Пункт 13 заменить пунктом в следующей редакции: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  <w:r w:rsidRPr="003D441C">
        <w:rPr>
          <w:rFonts w:eastAsia="Calibri" w:cs="Times New Roman"/>
        </w:rPr>
        <w:t xml:space="preserve"> «13) дворовая территория – территория (земельный участок), прилегающая к одному </w:t>
      </w:r>
      <w:r w:rsidRPr="003D441C">
        <w:rPr>
          <w:rFonts w:eastAsia="Calibri" w:cs="Times New Roman"/>
        </w:rPr>
        <w:lastRenderedPageBreak/>
        <w:t>или нескольким многоквартирным домам и находящаяся в общем пользовании проживающих в нем лиц, или общественным зданиям и обеспечивающая их функционирование. На дворовой территории, многоквартирных домов размещаются детские площадки, места для отдыха, сушки белья, парковки автомобилей, зеленые насаждения и иные объекты общественного пользования</w:t>
      </w:r>
      <w:proofErr w:type="gramStart"/>
      <w:r w:rsidRPr="003D441C">
        <w:rPr>
          <w:rFonts w:eastAsia="Calibri" w:cs="Times New Roman"/>
        </w:rPr>
        <w:t>;»</w:t>
      </w:r>
      <w:proofErr w:type="gramEnd"/>
    </w:p>
    <w:p w:rsidR="00EE0741" w:rsidRPr="003D441C" w:rsidRDefault="00971F7C" w:rsidP="003D441C">
      <w:pPr>
        <w:spacing w:line="240" w:lineRule="auto"/>
        <w:ind w:firstLine="540"/>
        <w:jc w:val="both"/>
        <w:rPr>
          <w:rFonts w:eastAsia="Calibri" w:cs="Times New Roman"/>
        </w:rPr>
      </w:pPr>
      <w:r w:rsidRPr="003D441C">
        <w:rPr>
          <w:rFonts w:eastAsia="Calibri" w:cs="Times New Roman"/>
        </w:rPr>
        <w:t>2</w:t>
      </w:r>
      <w:r w:rsidR="00EE0741" w:rsidRPr="003D441C">
        <w:rPr>
          <w:rFonts w:eastAsia="Calibri" w:cs="Times New Roman"/>
        </w:rPr>
        <w:t xml:space="preserve">) Пункт </w:t>
      </w:r>
      <w:r w:rsidRPr="003D441C">
        <w:rPr>
          <w:rFonts w:eastAsia="Calibri" w:cs="Times New Roman"/>
        </w:rPr>
        <w:t>23</w:t>
      </w:r>
      <w:r w:rsidR="00EE0741" w:rsidRPr="003D441C">
        <w:rPr>
          <w:rFonts w:eastAsia="Calibri" w:cs="Times New Roman"/>
        </w:rPr>
        <w:t xml:space="preserve"> заменить пунктом в следующей редакции: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  <w:r w:rsidRPr="003D441C">
        <w:rPr>
          <w:rFonts w:eastAsia="Calibri" w:cs="Times New Roman"/>
        </w:rPr>
        <w:t xml:space="preserve"> «</w:t>
      </w:r>
      <w:r w:rsidR="00971F7C" w:rsidRPr="003D441C">
        <w:rPr>
          <w:rFonts w:eastAsia="Calibri" w:cs="Times New Roman"/>
        </w:rPr>
        <w:t>23</w:t>
      </w:r>
      <w:r w:rsidRPr="003D441C">
        <w:rPr>
          <w:rFonts w:eastAsia="Calibri" w:cs="Times New Roman"/>
        </w:rPr>
        <w:t>) мусор - бытовые отходы потребления и хозяйственной деятельности, утратившие свои потребительские свойства, находящиеся вне установленных (разрешенных) и оборудованных мест накопления и размещения»;</w:t>
      </w:r>
    </w:p>
    <w:p w:rsidR="00EE0741" w:rsidRPr="003D441C" w:rsidRDefault="00971F7C" w:rsidP="003D441C">
      <w:pPr>
        <w:spacing w:line="240" w:lineRule="auto"/>
        <w:ind w:firstLine="540"/>
        <w:jc w:val="both"/>
        <w:rPr>
          <w:rFonts w:eastAsia="Calibri" w:cs="Times New Roman"/>
        </w:rPr>
      </w:pPr>
      <w:r w:rsidRPr="003D441C">
        <w:rPr>
          <w:rFonts w:eastAsia="Calibri" w:cs="Times New Roman"/>
        </w:rPr>
        <w:t>3</w:t>
      </w:r>
      <w:r w:rsidR="00EE0741" w:rsidRPr="003D441C">
        <w:rPr>
          <w:rFonts w:eastAsia="Calibri" w:cs="Times New Roman"/>
        </w:rPr>
        <w:t>) Пункт 5</w:t>
      </w:r>
      <w:r w:rsidRPr="003D441C">
        <w:rPr>
          <w:rFonts w:eastAsia="Calibri" w:cs="Times New Roman"/>
        </w:rPr>
        <w:t>1</w:t>
      </w:r>
      <w:r w:rsidR="00EE0741" w:rsidRPr="003D441C">
        <w:rPr>
          <w:rFonts w:eastAsia="Calibri" w:cs="Times New Roman"/>
        </w:rPr>
        <w:t xml:space="preserve"> заменить пунктом в следующей редакции: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  <w:proofErr w:type="gramStart"/>
      <w:r w:rsidRPr="003D441C">
        <w:rPr>
          <w:rFonts w:eastAsia="Calibri" w:cs="Times New Roman"/>
        </w:rPr>
        <w:t>«</w:t>
      </w:r>
      <w:r w:rsidR="00971F7C" w:rsidRPr="003D441C">
        <w:rPr>
          <w:rFonts w:eastAsia="Calibri" w:cs="Times New Roman"/>
        </w:rPr>
        <w:t xml:space="preserve">51) </w:t>
      </w:r>
      <w:r w:rsidRPr="003D441C">
        <w:rPr>
          <w:rFonts w:eastAsia="Calibri" w:cs="Times New Roman"/>
        </w:rPr>
        <w:t xml:space="preserve">хозяйствующий субъект - коммерческая и некоммерческая организация, осуществляющая деятельность, приносящую ей доход, индивидуальный предприниматель, иное физическое лицо, не зарегистрированное в качестве индивидуального предпринимателя, но осуществляющее профессиональную деятельность, приносящую доход, в соответствии с федеральными законами на основании государственной регистрации и (или) лицензии, а также в силу членства в </w:t>
      </w:r>
      <w:proofErr w:type="spellStart"/>
      <w:r w:rsidRPr="003D441C">
        <w:rPr>
          <w:rFonts w:eastAsia="Calibri" w:cs="Times New Roman"/>
        </w:rPr>
        <w:t>саморегулируемой</w:t>
      </w:r>
      <w:proofErr w:type="spellEnd"/>
      <w:r w:rsidRPr="003D441C">
        <w:rPr>
          <w:rFonts w:eastAsia="Calibri" w:cs="Times New Roman"/>
        </w:rPr>
        <w:t xml:space="preserve"> организации, а также органы государственной власти и местного самоуправления;».</w:t>
      </w:r>
      <w:proofErr w:type="gramEnd"/>
    </w:p>
    <w:p w:rsidR="00EE0741" w:rsidRPr="003D441C" w:rsidRDefault="00971F7C" w:rsidP="003D441C">
      <w:pPr>
        <w:spacing w:line="240" w:lineRule="auto"/>
        <w:ind w:firstLine="540"/>
        <w:jc w:val="both"/>
        <w:rPr>
          <w:rFonts w:eastAsia="Calibri" w:cs="Times New Roman"/>
        </w:rPr>
      </w:pPr>
      <w:r w:rsidRPr="003D441C">
        <w:rPr>
          <w:rFonts w:eastAsia="Calibri" w:cs="Times New Roman"/>
        </w:rPr>
        <w:t>4</w:t>
      </w:r>
      <w:r w:rsidR="00EE0741" w:rsidRPr="003D441C">
        <w:rPr>
          <w:rFonts w:eastAsia="Calibri" w:cs="Times New Roman"/>
        </w:rPr>
        <w:t>) Дополнить статью 3 пунктами 54, 55 в следующей редакции: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  <w:r w:rsidRPr="003D441C">
        <w:rPr>
          <w:rFonts w:eastAsia="Calibri" w:cs="Times New Roman"/>
        </w:rPr>
        <w:t xml:space="preserve"> «54) </w:t>
      </w:r>
      <w:proofErr w:type="spellStart"/>
      <w:r w:rsidRPr="003D441C">
        <w:rPr>
          <w:rFonts w:eastAsia="Calibri" w:cs="Times New Roman"/>
        </w:rPr>
        <w:t>евроконтейнер</w:t>
      </w:r>
      <w:proofErr w:type="spellEnd"/>
      <w:r w:rsidRPr="003D441C">
        <w:rPr>
          <w:rFonts w:eastAsia="Calibri" w:cs="Times New Roman"/>
        </w:rPr>
        <w:t xml:space="preserve"> – стандартная, передвижная (на колесах), герметичная, с плотно закрывающейся крышкой емкость для сбора твердых коммунальных отходов, объемом до 2 кубических метров включительно;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proofErr w:type="gramStart"/>
      <w:r w:rsidRPr="003D441C">
        <w:rPr>
          <w:rFonts w:eastAsia="Calibri" w:cs="Times New Roman"/>
        </w:rPr>
        <w:t xml:space="preserve">55) </w:t>
      </w:r>
      <w:r w:rsidRPr="003D441C">
        <w:rPr>
          <w:rFonts w:cs="Times New Roman"/>
        </w:rPr>
        <w:t xml:space="preserve">хозяйственно-бытовые сточные воды -  это сточные воды, отводимые товариществами собственников жилья, жилищно-строительными, жилищными и иными специализированными потребительскими кооперативами, управляющими организациями и другими лицами, осуществляющими деятельность по управлению многоквартирными домами, жителями индивидуальных жилых домов и другими абонентами, отводящими преимущественно сточные воды, связанные с хозяйственно-бытовой деятельностью, в том числе </w:t>
      </w:r>
      <w:r w:rsidRPr="003D441C">
        <w:rPr>
          <w:rFonts w:eastAsia="Calibri" w:cs="Times New Roman"/>
        </w:rPr>
        <w:t xml:space="preserve">фекальные отходы и </w:t>
      </w:r>
      <w:r w:rsidRPr="003D441C">
        <w:rPr>
          <w:rFonts w:cs="Times New Roman"/>
        </w:rPr>
        <w:t>сточные воды, образующиеся в объектах капитального строительства, неподключенных (технологически не</w:t>
      </w:r>
      <w:proofErr w:type="gramEnd"/>
      <w:r w:rsidRPr="003D441C">
        <w:rPr>
          <w:rFonts w:cs="Times New Roman"/>
        </w:rPr>
        <w:t xml:space="preserve"> </w:t>
      </w:r>
      <w:proofErr w:type="gramStart"/>
      <w:r w:rsidRPr="003D441C">
        <w:rPr>
          <w:rFonts w:cs="Times New Roman"/>
        </w:rPr>
        <w:t>присоединенных</w:t>
      </w:r>
      <w:proofErr w:type="gramEnd"/>
      <w:r w:rsidRPr="003D441C">
        <w:rPr>
          <w:rFonts w:cs="Times New Roman"/>
        </w:rPr>
        <w:t>) к централизованной системе водоотведения».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eastAsia="Calibri" w:cs="Times New Roman"/>
        </w:rPr>
        <w:t xml:space="preserve">3. В статью 5 «Уборка мест общественного пользования» </w:t>
      </w:r>
      <w:r w:rsidRPr="003D441C">
        <w:rPr>
          <w:rFonts w:cs="Times New Roman"/>
        </w:rPr>
        <w:t>внести следующие изменения: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>1) Часть 2 статьи 5 дополнить словами «, если границы земельного участка не установлены, то границы уборки территории определяются в пределах 10-метровой зоны по периметру объекта</w:t>
      </w:r>
      <w:proofErr w:type="gramStart"/>
      <w:r w:rsidRPr="003D441C">
        <w:rPr>
          <w:rFonts w:cs="Times New Roman"/>
        </w:rPr>
        <w:t>.»</w:t>
      </w:r>
      <w:proofErr w:type="gramEnd"/>
    </w:p>
    <w:p w:rsidR="00EE0741" w:rsidRPr="003D441C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  <w:r w:rsidRPr="003D441C">
        <w:rPr>
          <w:rFonts w:eastAsia="Calibri" w:cs="Times New Roman"/>
        </w:rPr>
        <w:t xml:space="preserve">2) </w:t>
      </w:r>
      <w:r w:rsidRPr="003D441C">
        <w:rPr>
          <w:rFonts w:cs="Times New Roman"/>
        </w:rPr>
        <w:t>Дополнить статью 5 частью 13  следующего содержания: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  <w:r w:rsidRPr="003D441C">
        <w:rPr>
          <w:rFonts w:eastAsia="Calibri" w:cs="Times New Roman"/>
        </w:rPr>
        <w:t xml:space="preserve">«13. </w:t>
      </w:r>
      <w:r w:rsidRPr="003D441C">
        <w:rPr>
          <w:rFonts w:cs="Times New Roman"/>
        </w:rPr>
        <w:t>Юридические лица и граждане, имеющие в собственности или на ином вещном праве земельные участки, здания, сооружения, жилые помещения, обязаны обеспечить санитарную очистку и уборку закрепленного участка, а также прилегающих к ним территорий, в соответствии с заключенным соглашением,  а именно: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  <w:r w:rsidRPr="003D441C">
        <w:rPr>
          <w:rFonts w:cs="Times New Roman"/>
        </w:rPr>
        <w:t xml:space="preserve">1) проводить ежедневную, до 8.00 часов, уборку территорий, находящихся в их ведении, </w:t>
      </w:r>
      <w:proofErr w:type="gramStart"/>
      <w:r w:rsidRPr="003D441C">
        <w:rPr>
          <w:rFonts w:cs="Times New Roman"/>
        </w:rPr>
        <w:t>от</w:t>
      </w:r>
      <w:proofErr w:type="gramEnd"/>
      <w:r w:rsidRPr="003D441C">
        <w:rPr>
          <w:rFonts w:cs="Times New Roman"/>
        </w:rPr>
        <w:t xml:space="preserve"> </w:t>
      </w:r>
      <w:proofErr w:type="gramStart"/>
      <w:r w:rsidRPr="003D441C">
        <w:rPr>
          <w:rFonts w:cs="Times New Roman"/>
        </w:rPr>
        <w:t>смета</w:t>
      </w:r>
      <w:proofErr w:type="gramEnd"/>
      <w:r w:rsidRPr="003D441C">
        <w:rPr>
          <w:rFonts w:cs="Times New Roman"/>
        </w:rPr>
        <w:t>, пыли, мусора, посторонних предметов, снега, осколков льда, а также поддерживать чистоту в течение всего рабочего дня;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  <w:r w:rsidRPr="003D441C">
        <w:rPr>
          <w:rFonts w:cs="Times New Roman"/>
        </w:rPr>
        <w:t xml:space="preserve">2) осуществлять самостоятельно либо посредством заключения договоров со специализированными организациями вывоз отходов производства и потребления, образующихся в результате осуществления ими хозяйственной деятельности и </w:t>
      </w:r>
      <w:proofErr w:type="gramStart"/>
      <w:r w:rsidRPr="003D441C">
        <w:rPr>
          <w:rFonts w:cs="Times New Roman"/>
        </w:rPr>
        <w:t>исполнения</w:t>
      </w:r>
      <w:proofErr w:type="gramEnd"/>
      <w:r w:rsidRPr="003D441C">
        <w:rPr>
          <w:rFonts w:cs="Times New Roman"/>
        </w:rPr>
        <w:t xml:space="preserve"> предусмотренных настоящими Правилами обязанностей, с целью их утилизации и обезвреживания в установленном действующим законодательством порядке;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  <w:r w:rsidRPr="003D441C">
        <w:rPr>
          <w:rFonts w:cs="Times New Roman"/>
        </w:rPr>
        <w:t xml:space="preserve">3) не допускать хранения техники, механизмов, автомобилей, в том числе разукомплектованных, топлива, удобрений, сырья, строительных и других материалов за пределами территорий, находящихся в ведении хозяйствующих субъектов, за исключением специально отведенных для этого мест, согласованных с уполномоченным администрацией </w:t>
      </w:r>
      <w:r w:rsidR="00971F7C" w:rsidRPr="003D441C">
        <w:rPr>
          <w:rFonts w:cs="Times New Roman"/>
        </w:rPr>
        <w:t>Сущевского</w:t>
      </w:r>
      <w:r w:rsidRPr="003D441C">
        <w:rPr>
          <w:rFonts w:cs="Times New Roman"/>
        </w:rPr>
        <w:t xml:space="preserve"> сельского поселения органом;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  <w:r w:rsidRPr="003D441C">
        <w:rPr>
          <w:rFonts w:cs="Times New Roman"/>
        </w:rPr>
        <w:lastRenderedPageBreak/>
        <w:t>4) соблюдать иные требования и нести обязанности, установленные настоящими Правилами</w:t>
      </w:r>
      <w:proofErr w:type="gramStart"/>
      <w:r w:rsidRPr="003D441C">
        <w:rPr>
          <w:rFonts w:cs="Times New Roman"/>
        </w:rPr>
        <w:t>.»</w:t>
      </w:r>
      <w:proofErr w:type="gramEnd"/>
    </w:p>
    <w:p w:rsidR="00EE0741" w:rsidRPr="003D441C" w:rsidRDefault="00EE0741" w:rsidP="003D441C">
      <w:pPr>
        <w:spacing w:line="240" w:lineRule="auto"/>
        <w:jc w:val="both"/>
        <w:rPr>
          <w:rFonts w:cs="Times New Roman"/>
        </w:rPr>
      </w:pP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>4. В статью 6 «Сбор и вывоз мусора (отходов производства и потребления)» внести следующие изменения: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>1) Дополнить статью 6 частями 3</w:t>
      </w:r>
      <w:r w:rsidR="00971F7C" w:rsidRPr="003D441C">
        <w:rPr>
          <w:rFonts w:cs="Times New Roman"/>
        </w:rPr>
        <w:t>3, 34, 35, 36, 37</w:t>
      </w:r>
      <w:r w:rsidRPr="003D441C">
        <w:rPr>
          <w:rFonts w:cs="Times New Roman"/>
        </w:rPr>
        <w:t xml:space="preserve">  следующего содержания: 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>«3</w:t>
      </w:r>
      <w:r w:rsidR="00971F7C" w:rsidRPr="003D441C">
        <w:rPr>
          <w:rFonts w:cs="Times New Roman"/>
        </w:rPr>
        <w:t>3</w:t>
      </w:r>
      <w:r w:rsidRPr="003D441C">
        <w:rPr>
          <w:rFonts w:cs="Times New Roman"/>
        </w:rPr>
        <w:t xml:space="preserve">. Расстановка контейнеров, </w:t>
      </w:r>
      <w:proofErr w:type="spellStart"/>
      <w:r w:rsidRPr="003D441C">
        <w:rPr>
          <w:rFonts w:cs="Times New Roman"/>
        </w:rPr>
        <w:t>евроконтейнеров</w:t>
      </w:r>
      <w:proofErr w:type="spellEnd"/>
      <w:r w:rsidRPr="003D441C">
        <w:rPr>
          <w:rFonts w:cs="Times New Roman"/>
        </w:rPr>
        <w:t xml:space="preserve"> и урн не должна мешать передвижению пешеходов, проезду инвалидных и детских колясок.</w:t>
      </w:r>
    </w:p>
    <w:p w:rsidR="00EE0741" w:rsidRPr="003D441C" w:rsidRDefault="00EE0741" w:rsidP="003D441C">
      <w:pPr>
        <w:pStyle w:val="ConsPlusNormal"/>
        <w:spacing w:line="240" w:lineRule="auto"/>
        <w:ind w:firstLine="720"/>
        <w:jc w:val="both"/>
        <w:rPr>
          <w:szCs w:val="24"/>
        </w:rPr>
      </w:pPr>
      <w:r w:rsidRPr="003D441C">
        <w:rPr>
          <w:szCs w:val="24"/>
        </w:rPr>
        <w:t>3</w:t>
      </w:r>
      <w:r w:rsidR="00971F7C" w:rsidRPr="003D441C">
        <w:rPr>
          <w:szCs w:val="24"/>
        </w:rPr>
        <w:t>4</w:t>
      </w:r>
      <w:r w:rsidRPr="003D441C">
        <w:rPr>
          <w:szCs w:val="24"/>
        </w:rPr>
        <w:t xml:space="preserve">. Контейнеры, </w:t>
      </w:r>
      <w:proofErr w:type="spellStart"/>
      <w:r w:rsidRPr="003D441C">
        <w:rPr>
          <w:szCs w:val="24"/>
        </w:rPr>
        <w:t>евроконтейнеры</w:t>
      </w:r>
      <w:proofErr w:type="spellEnd"/>
      <w:r w:rsidRPr="003D441C">
        <w:rPr>
          <w:szCs w:val="24"/>
        </w:rPr>
        <w:t xml:space="preserve"> и бункеры-накопители должны содержаться в технически исправном состоянии и иметь маркировку с указанием владельца территории, хозяйствующего субъекта, осуществляющего вывоз мусора. На контейнерной площадке должны быть размещены сведения о сроках удаления отходов, наименовании организации, выполняющей данную работу, и контактах лица, ответственного за качественную и своевременную работу по содержанию площадки и своевременное удаление отходов,  а также информация, предупреждающая владельцев автотранспорта о недопустимости загромождения подъезда специализированного автотранспорта, разгружающего контейнеры, </w:t>
      </w:r>
      <w:proofErr w:type="spellStart"/>
      <w:r w:rsidRPr="003D441C">
        <w:rPr>
          <w:szCs w:val="24"/>
        </w:rPr>
        <w:t>евроконтейнеры</w:t>
      </w:r>
      <w:proofErr w:type="spellEnd"/>
      <w:r w:rsidRPr="003D441C">
        <w:rPr>
          <w:szCs w:val="24"/>
        </w:rPr>
        <w:t>.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>3</w:t>
      </w:r>
      <w:r w:rsidR="00971F7C" w:rsidRPr="003D441C">
        <w:rPr>
          <w:rFonts w:cs="Times New Roman"/>
        </w:rPr>
        <w:t>5</w:t>
      </w:r>
      <w:r w:rsidRPr="003D441C">
        <w:rPr>
          <w:rFonts w:cs="Times New Roman"/>
        </w:rPr>
        <w:t>. Транспортирование отходов необходимо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>3</w:t>
      </w:r>
      <w:r w:rsidR="00971F7C" w:rsidRPr="003D441C">
        <w:rPr>
          <w:rFonts w:cs="Times New Roman"/>
        </w:rPr>
        <w:t>6</w:t>
      </w:r>
      <w:r w:rsidRPr="003D441C">
        <w:rPr>
          <w:rFonts w:cs="Times New Roman"/>
        </w:rPr>
        <w:t>. Запрещается устанавливать устройства наливных помоек, разлив помоев и нечистот за территорией домов и улиц, вынос отходов на уличные проезды.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>3</w:t>
      </w:r>
      <w:r w:rsidR="00971F7C" w:rsidRPr="003D441C">
        <w:rPr>
          <w:rFonts w:cs="Times New Roman"/>
        </w:rPr>
        <w:t>7</w:t>
      </w:r>
      <w:r w:rsidRPr="003D441C">
        <w:rPr>
          <w:rFonts w:cs="Times New Roman"/>
        </w:rPr>
        <w:t xml:space="preserve">. </w:t>
      </w:r>
      <w:r w:rsidRPr="003D441C">
        <w:rPr>
          <w:rFonts w:eastAsia="Calibri" w:cs="Times New Roman"/>
        </w:rPr>
        <w:t>Управляющая организация, товарищество собственников жилья либо жилищный кооператив или иной специализированный потребительский кооператив обязан иметь  договор на оказание услуг по обращению с твердыми коммунальными отходами в соответствии с требованиями, установленными Правительством Российской Федерации.</w:t>
      </w:r>
      <w:r w:rsidRPr="003D441C">
        <w:rPr>
          <w:rFonts w:cs="Times New Roman"/>
        </w:rPr>
        <w:t xml:space="preserve"> </w:t>
      </w:r>
    </w:p>
    <w:p w:rsidR="005A47AD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  <w:r w:rsidRPr="003D441C">
        <w:rPr>
          <w:rFonts w:eastAsia="Calibri" w:cs="Times New Roman"/>
        </w:rPr>
        <w:t xml:space="preserve">Собственники помещений в многоквартирном доме с непосредственным управлением, а также в случаях, если собственниками помещений в многоквартирном доме не выбран способ управления таким домом или выбранный способ управления не </w:t>
      </w:r>
      <w:proofErr w:type="gramStart"/>
      <w:r w:rsidRPr="003D441C">
        <w:rPr>
          <w:rFonts w:eastAsia="Calibri" w:cs="Times New Roman"/>
        </w:rPr>
        <w:t>реализован</w:t>
      </w:r>
      <w:proofErr w:type="gramEnd"/>
      <w:r w:rsidRPr="003D441C">
        <w:rPr>
          <w:rFonts w:eastAsia="Calibri" w:cs="Times New Roman"/>
        </w:rPr>
        <w:t xml:space="preserve"> обязаны иметь договор на оказание услуг по обращению с твердыми коммунальными отходами, заключенным  от своего имени</w:t>
      </w:r>
      <w:r w:rsidR="005A47AD">
        <w:rPr>
          <w:rFonts w:eastAsia="Calibri" w:cs="Times New Roman"/>
        </w:rPr>
        <w:t>.</w:t>
      </w:r>
    </w:p>
    <w:p w:rsidR="00EE0741" w:rsidRPr="003D441C" w:rsidRDefault="005A47AD" w:rsidP="005A47AD">
      <w:pPr>
        <w:spacing w:line="240" w:lineRule="auto"/>
        <w:ind w:firstLine="540"/>
        <w:jc w:val="both"/>
        <w:rPr>
          <w:rFonts w:eastAsia="Calibri" w:cs="Times New Roman"/>
        </w:rPr>
      </w:pPr>
      <w:r w:rsidRPr="005A47AD">
        <w:rPr>
          <w:rFonts w:eastAsia="Calibri" w:cs="Times New Roman"/>
        </w:rPr>
        <w:t>Юридические и физические лица, индивидуальные предприниматели, ответственные за проведение ремонта в жилых и нежилых помещениях многоквартирных домов, обязаны иметь договор на оказание услуг по обращению с отходами от указанной деятельности</w:t>
      </w:r>
      <w:proofErr w:type="gramStart"/>
      <w:r w:rsidRPr="005A47AD">
        <w:rPr>
          <w:rFonts w:eastAsia="Calibri" w:cs="Times New Roman"/>
        </w:rPr>
        <w:t>.»</w:t>
      </w:r>
      <w:proofErr w:type="gramEnd"/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eastAsia="Calibri" w:cs="Times New Roman"/>
        </w:rPr>
        <w:t>2)</w:t>
      </w:r>
      <w:r w:rsidRPr="003D441C">
        <w:rPr>
          <w:rFonts w:cs="Times New Roman"/>
        </w:rPr>
        <w:t xml:space="preserve"> В части 2 статьи 6 после слова «контейнеры» добавить слово «</w:t>
      </w:r>
      <w:r w:rsidR="00971F7C" w:rsidRPr="003D441C">
        <w:rPr>
          <w:rFonts w:cs="Times New Roman"/>
        </w:rPr>
        <w:t>, </w:t>
      </w:r>
      <w:proofErr w:type="spellStart"/>
      <w:r w:rsidRPr="003D441C">
        <w:rPr>
          <w:rFonts w:cs="Times New Roman"/>
        </w:rPr>
        <w:t>евроконтейнеры</w:t>
      </w:r>
      <w:proofErr w:type="spellEnd"/>
      <w:r w:rsidRPr="003D441C">
        <w:rPr>
          <w:rFonts w:cs="Times New Roman"/>
        </w:rPr>
        <w:t>», после слов «</w:t>
      </w:r>
      <w:r w:rsidR="00971F7C" w:rsidRPr="003D441C">
        <w:rPr>
          <w:rFonts w:cs="Times New Roman"/>
        </w:rPr>
        <w:t>(</w:t>
      </w:r>
      <w:r w:rsidRPr="003D441C">
        <w:rPr>
          <w:rFonts w:cs="Times New Roman"/>
        </w:rPr>
        <w:t>контейнерной площадкой</w:t>
      </w:r>
      <w:r w:rsidR="00971F7C" w:rsidRPr="003D441C">
        <w:rPr>
          <w:rFonts w:cs="Times New Roman"/>
        </w:rPr>
        <w:t>)</w:t>
      </w:r>
      <w:r w:rsidRPr="003D441C">
        <w:rPr>
          <w:rFonts w:cs="Times New Roman"/>
        </w:rPr>
        <w:t>» добавить слово «</w:t>
      </w:r>
      <w:r w:rsidR="00971F7C" w:rsidRPr="003D441C">
        <w:rPr>
          <w:rFonts w:cs="Times New Roman"/>
        </w:rPr>
        <w:t>, </w:t>
      </w:r>
      <w:proofErr w:type="spellStart"/>
      <w:r w:rsidRPr="003D441C">
        <w:rPr>
          <w:rFonts w:cs="Times New Roman"/>
        </w:rPr>
        <w:t>евроконтейнером</w:t>
      </w:r>
      <w:proofErr w:type="spellEnd"/>
      <w:r w:rsidRPr="003D441C">
        <w:rPr>
          <w:rFonts w:cs="Times New Roman"/>
        </w:rPr>
        <w:t>», после слова «контейнеров» добавить слово «</w:t>
      </w:r>
      <w:r w:rsidR="00971F7C" w:rsidRPr="003D441C">
        <w:rPr>
          <w:rFonts w:cs="Times New Roman"/>
        </w:rPr>
        <w:t>, </w:t>
      </w:r>
      <w:proofErr w:type="spellStart"/>
      <w:r w:rsidRPr="003D441C">
        <w:rPr>
          <w:rFonts w:cs="Times New Roman"/>
        </w:rPr>
        <w:t>евроконтейнеров</w:t>
      </w:r>
      <w:proofErr w:type="spellEnd"/>
      <w:r w:rsidRPr="003D441C">
        <w:rPr>
          <w:rFonts w:cs="Times New Roman"/>
        </w:rPr>
        <w:t>».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>3) Часть 5 статьи 6 изложить в следующей редакции:</w:t>
      </w:r>
    </w:p>
    <w:p w:rsidR="00EE0741" w:rsidRPr="003D441C" w:rsidRDefault="00EE0741" w:rsidP="003D441C">
      <w:pPr>
        <w:pStyle w:val="ConsPlusNormal"/>
        <w:spacing w:line="240" w:lineRule="auto"/>
        <w:ind w:firstLine="720"/>
        <w:jc w:val="both"/>
        <w:rPr>
          <w:szCs w:val="24"/>
        </w:rPr>
      </w:pPr>
      <w:r w:rsidRPr="003D441C">
        <w:rPr>
          <w:szCs w:val="24"/>
        </w:rPr>
        <w:t>«</w:t>
      </w:r>
      <w:r w:rsidR="00971F7C" w:rsidRPr="003D441C">
        <w:rPr>
          <w:szCs w:val="24"/>
        </w:rPr>
        <w:t xml:space="preserve">5. </w:t>
      </w:r>
      <w:r w:rsidRPr="003D441C">
        <w:rPr>
          <w:szCs w:val="24"/>
        </w:rPr>
        <w:t xml:space="preserve">Сбор коммунальных отходов следует производить </w:t>
      </w:r>
      <w:proofErr w:type="gramStart"/>
      <w:r w:rsidRPr="003D441C">
        <w:rPr>
          <w:szCs w:val="24"/>
        </w:rPr>
        <w:t>в</w:t>
      </w:r>
      <w:proofErr w:type="gramEnd"/>
      <w:r w:rsidRPr="003D441C">
        <w:rPr>
          <w:szCs w:val="24"/>
        </w:rPr>
        <w:t>:</w:t>
      </w:r>
    </w:p>
    <w:p w:rsidR="00EE0741" w:rsidRPr="003D441C" w:rsidRDefault="00EE0741" w:rsidP="003D441C">
      <w:pPr>
        <w:pStyle w:val="ConsPlusNormal"/>
        <w:spacing w:line="240" w:lineRule="auto"/>
        <w:ind w:firstLine="720"/>
        <w:jc w:val="both"/>
        <w:rPr>
          <w:szCs w:val="24"/>
        </w:rPr>
      </w:pPr>
      <w:r w:rsidRPr="003D441C">
        <w:rPr>
          <w:szCs w:val="24"/>
        </w:rPr>
        <w:t>переносные металлические мусоросборники вместимостью до 100 литров, установленные под навесом, для жилых домов с населением до 200 человек;</w:t>
      </w:r>
    </w:p>
    <w:p w:rsidR="00EE0741" w:rsidRPr="003D441C" w:rsidRDefault="00EE0741" w:rsidP="003D441C">
      <w:pPr>
        <w:pStyle w:val="ConsPlusNormal"/>
        <w:spacing w:line="240" w:lineRule="auto"/>
        <w:ind w:firstLine="720"/>
        <w:jc w:val="both"/>
        <w:rPr>
          <w:szCs w:val="24"/>
        </w:rPr>
      </w:pPr>
      <w:r w:rsidRPr="003D441C">
        <w:rPr>
          <w:szCs w:val="24"/>
        </w:rPr>
        <w:t>контейнеры вместимостью до 800 литров – для домов с населением 200 человек и более;</w:t>
      </w:r>
    </w:p>
    <w:p w:rsidR="00EE0741" w:rsidRPr="003D441C" w:rsidRDefault="00EE0741" w:rsidP="003D441C">
      <w:pPr>
        <w:pStyle w:val="ConsPlusNormal"/>
        <w:spacing w:line="240" w:lineRule="auto"/>
        <w:ind w:firstLine="720"/>
        <w:jc w:val="both"/>
        <w:rPr>
          <w:szCs w:val="24"/>
        </w:rPr>
      </w:pPr>
      <w:proofErr w:type="spellStart"/>
      <w:r w:rsidRPr="003D441C">
        <w:rPr>
          <w:szCs w:val="24"/>
        </w:rPr>
        <w:t>евроконтейнеры</w:t>
      </w:r>
      <w:proofErr w:type="spellEnd"/>
      <w:r w:rsidRPr="003D441C">
        <w:rPr>
          <w:szCs w:val="24"/>
        </w:rPr>
        <w:t xml:space="preserve"> – объемом до 2 кубических метров включительно.</w:t>
      </w:r>
    </w:p>
    <w:p w:rsidR="00EE0741" w:rsidRPr="003D441C" w:rsidRDefault="00EE0741" w:rsidP="003D441C">
      <w:pPr>
        <w:pStyle w:val="ConsPlusNormal"/>
        <w:spacing w:line="240" w:lineRule="auto"/>
        <w:ind w:firstLine="720"/>
        <w:jc w:val="both"/>
        <w:rPr>
          <w:szCs w:val="24"/>
        </w:rPr>
      </w:pPr>
      <w:r w:rsidRPr="003D441C">
        <w:rPr>
          <w:szCs w:val="24"/>
        </w:rPr>
        <w:t>В качестве временной меры при отсутствии металлических мусоросборников допускается устройство бункера для крупногабаритных отходов, а также деревянных съемных ящиков без дна с загрузочными люками 0,5х</w:t>
      </w:r>
      <w:proofErr w:type="gramStart"/>
      <w:r w:rsidRPr="003D441C">
        <w:rPr>
          <w:szCs w:val="24"/>
        </w:rPr>
        <w:t>0</w:t>
      </w:r>
      <w:proofErr w:type="gramEnd"/>
      <w:r w:rsidRPr="003D441C">
        <w:rPr>
          <w:szCs w:val="24"/>
        </w:rPr>
        <w:t>,5 метра.»</w:t>
      </w:r>
    </w:p>
    <w:p w:rsidR="00EE0741" w:rsidRPr="003D441C" w:rsidRDefault="00EE0741" w:rsidP="003D441C">
      <w:pPr>
        <w:pStyle w:val="ConsPlusNormal"/>
        <w:spacing w:line="240" w:lineRule="auto"/>
        <w:ind w:firstLine="720"/>
        <w:jc w:val="both"/>
        <w:rPr>
          <w:szCs w:val="24"/>
        </w:rPr>
      </w:pPr>
      <w:r w:rsidRPr="003D441C">
        <w:rPr>
          <w:szCs w:val="24"/>
        </w:rPr>
        <w:t>4) Часть 7 статьи 6 дополнить словами следующего содержания: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>«Контейнерная площадка должна включать в себя место для складирования крупногабаритных отходов</w:t>
      </w:r>
      <w:proofErr w:type="gramStart"/>
      <w:r w:rsidRPr="003D441C">
        <w:rPr>
          <w:rFonts w:cs="Times New Roman"/>
        </w:rPr>
        <w:t>.»</w:t>
      </w:r>
      <w:proofErr w:type="gramEnd"/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 xml:space="preserve">5) </w:t>
      </w:r>
      <w:r w:rsidRPr="003D441C">
        <w:rPr>
          <w:rFonts w:eastAsia="Calibri" w:cs="Times New Roman"/>
        </w:rPr>
        <w:t>В части 8 статьи 6 после слов «контейнеры» добавить слово «,</w:t>
      </w:r>
      <w:r w:rsidR="00971F7C" w:rsidRPr="003D441C">
        <w:rPr>
          <w:rFonts w:eastAsia="Calibri" w:cs="Times New Roman"/>
        </w:rPr>
        <w:t> </w:t>
      </w:r>
      <w:proofErr w:type="spellStart"/>
      <w:r w:rsidRPr="003D441C">
        <w:rPr>
          <w:rFonts w:eastAsia="Calibri" w:cs="Times New Roman"/>
        </w:rPr>
        <w:t>евроконтейнеры</w:t>
      </w:r>
      <w:proofErr w:type="spellEnd"/>
      <w:r w:rsidRPr="003D441C">
        <w:rPr>
          <w:rFonts w:eastAsia="Calibri" w:cs="Times New Roman"/>
        </w:rPr>
        <w:t>».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 xml:space="preserve">6) </w:t>
      </w:r>
      <w:r w:rsidRPr="003D441C">
        <w:rPr>
          <w:rFonts w:eastAsia="Calibri" w:cs="Times New Roman"/>
        </w:rPr>
        <w:t xml:space="preserve">В части </w:t>
      </w:r>
      <w:r w:rsidR="00971F7C" w:rsidRPr="003D441C">
        <w:rPr>
          <w:rFonts w:eastAsia="Calibri" w:cs="Times New Roman"/>
        </w:rPr>
        <w:t>19</w:t>
      </w:r>
      <w:r w:rsidRPr="003D441C">
        <w:rPr>
          <w:rFonts w:eastAsia="Calibri" w:cs="Times New Roman"/>
        </w:rPr>
        <w:t xml:space="preserve"> статьи 6 после слова «контейнеры» добавить слово «,</w:t>
      </w:r>
      <w:r w:rsidR="00971F7C" w:rsidRPr="003D441C">
        <w:rPr>
          <w:rFonts w:eastAsia="Calibri" w:cs="Times New Roman"/>
        </w:rPr>
        <w:t> </w:t>
      </w:r>
      <w:proofErr w:type="spellStart"/>
      <w:r w:rsidRPr="003D441C">
        <w:rPr>
          <w:rFonts w:eastAsia="Calibri" w:cs="Times New Roman"/>
        </w:rPr>
        <w:t>евроконтейнеры</w:t>
      </w:r>
      <w:proofErr w:type="spellEnd"/>
      <w:r w:rsidRPr="003D441C">
        <w:rPr>
          <w:rFonts w:eastAsia="Calibri" w:cs="Times New Roman"/>
        </w:rPr>
        <w:t>».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>7)  Часть 2</w:t>
      </w:r>
      <w:r w:rsidR="00971F7C" w:rsidRPr="003D441C">
        <w:rPr>
          <w:rFonts w:cs="Times New Roman"/>
        </w:rPr>
        <w:t>0</w:t>
      </w:r>
      <w:r w:rsidRPr="003D441C">
        <w:rPr>
          <w:rFonts w:cs="Times New Roman"/>
        </w:rPr>
        <w:t xml:space="preserve"> изложить в следующей редакции: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lastRenderedPageBreak/>
        <w:t>«</w:t>
      </w:r>
      <w:r w:rsidR="00971F7C" w:rsidRPr="003D441C">
        <w:rPr>
          <w:rFonts w:cs="Times New Roman"/>
        </w:rPr>
        <w:t xml:space="preserve">20. </w:t>
      </w:r>
      <w:r w:rsidRPr="003D441C">
        <w:rPr>
          <w:rFonts w:cs="Times New Roman"/>
        </w:rPr>
        <w:t xml:space="preserve">Запрещается самовольная установка контейнеров, </w:t>
      </w:r>
      <w:proofErr w:type="spellStart"/>
      <w:r w:rsidRPr="003D441C">
        <w:rPr>
          <w:rFonts w:cs="Times New Roman"/>
        </w:rPr>
        <w:t>евроконтейнеров</w:t>
      </w:r>
      <w:proofErr w:type="spellEnd"/>
      <w:r w:rsidRPr="003D441C">
        <w:rPr>
          <w:rFonts w:cs="Times New Roman"/>
        </w:rPr>
        <w:t xml:space="preserve"> и бункеров-накопителей без согласования с органами, предусмотренными федеральным законодательством. Складирование строительных отходов, образовавшихся во время ремонта, в места временного хранения отходов запрещается. Допускается временная установка на придомовых территориях контейнеров, </w:t>
      </w:r>
      <w:proofErr w:type="spellStart"/>
      <w:r w:rsidRPr="003D441C">
        <w:rPr>
          <w:rFonts w:cs="Times New Roman"/>
        </w:rPr>
        <w:t>евроконтейнеров</w:t>
      </w:r>
      <w:proofErr w:type="spellEnd"/>
      <w:r w:rsidRPr="003D441C">
        <w:rPr>
          <w:rFonts w:cs="Times New Roman"/>
        </w:rPr>
        <w:t xml:space="preserve"> и бункеров-накопителей для сбора строительного мусора вблизи мест производства аварийных работ и работ по уборке территории, выполняемых юридическими и физическими лицами, при отсутствии на указанных территориях оборудованных площадок для установки контейнеров, </w:t>
      </w:r>
      <w:proofErr w:type="spellStart"/>
      <w:r w:rsidRPr="003D441C">
        <w:rPr>
          <w:rFonts w:cs="Times New Roman"/>
        </w:rPr>
        <w:t>евроконтенеров</w:t>
      </w:r>
      <w:proofErr w:type="spellEnd"/>
      <w:r w:rsidRPr="003D441C">
        <w:rPr>
          <w:rFonts w:cs="Times New Roman"/>
        </w:rPr>
        <w:t xml:space="preserve"> и бункеров-накопителей. Места временной установки контейнеров, </w:t>
      </w:r>
      <w:proofErr w:type="spellStart"/>
      <w:r w:rsidRPr="003D441C">
        <w:rPr>
          <w:rFonts w:cs="Times New Roman"/>
        </w:rPr>
        <w:t>евроконтейнеров</w:t>
      </w:r>
      <w:proofErr w:type="spellEnd"/>
      <w:r w:rsidRPr="003D441C">
        <w:rPr>
          <w:rFonts w:cs="Times New Roman"/>
        </w:rPr>
        <w:t xml:space="preserve"> и бункеров-накопителей должны быть согласованы с собственником, владельцем, пользователем территории</w:t>
      </w:r>
      <w:proofErr w:type="gramStart"/>
      <w:r w:rsidRPr="003D441C">
        <w:rPr>
          <w:rFonts w:cs="Times New Roman"/>
        </w:rPr>
        <w:t>.»</w:t>
      </w:r>
      <w:proofErr w:type="gramEnd"/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>8) В части 2</w:t>
      </w:r>
      <w:r w:rsidR="00971F7C" w:rsidRPr="003D441C">
        <w:rPr>
          <w:rFonts w:cs="Times New Roman"/>
        </w:rPr>
        <w:t>1</w:t>
      </w:r>
      <w:r w:rsidRPr="003D441C">
        <w:rPr>
          <w:rFonts w:cs="Times New Roman"/>
        </w:rPr>
        <w:t xml:space="preserve"> после слова «контейнеры» добавить слово «, </w:t>
      </w:r>
      <w:proofErr w:type="spellStart"/>
      <w:r w:rsidRPr="003D441C">
        <w:rPr>
          <w:rFonts w:cs="Times New Roman"/>
        </w:rPr>
        <w:t>евроконтейнеры</w:t>
      </w:r>
      <w:proofErr w:type="spellEnd"/>
      <w:r w:rsidRPr="003D441C">
        <w:rPr>
          <w:rFonts w:cs="Times New Roman"/>
        </w:rPr>
        <w:t>».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>9) В части 2</w:t>
      </w:r>
      <w:r w:rsidR="00971F7C" w:rsidRPr="003D441C">
        <w:rPr>
          <w:rFonts w:cs="Times New Roman"/>
        </w:rPr>
        <w:t>2</w:t>
      </w:r>
      <w:r w:rsidRPr="003D441C">
        <w:rPr>
          <w:rFonts w:cs="Times New Roman"/>
        </w:rPr>
        <w:t xml:space="preserve"> статьи 6 после слова «контейнеров» добавить слово «,</w:t>
      </w:r>
      <w:r w:rsidR="00971F7C" w:rsidRPr="003D441C">
        <w:rPr>
          <w:rFonts w:cs="Times New Roman"/>
        </w:rPr>
        <w:t> </w:t>
      </w:r>
      <w:proofErr w:type="spellStart"/>
      <w:r w:rsidRPr="003D441C">
        <w:rPr>
          <w:rFonts w:cs="Times New Roman"/>
        </w:rPr>
        <w:t>евроконтейнеров</w:t>
      </w:r>
      <w:proofErr w:type="spellEnd"/>
      <w:r w:rsidRPr="003D441C">
        <w:rPr>
          <w:rFonts w:cs="Times New Roman"/>
        </w:rPr>
        <w:t>», после слова «контейнеры» добавить слово «,</w:t>
      </w:r>
      <w:r w:rsidR="00971F7C" w:rsidRPr="003D441C">
        <w:rPr>
          <w:rFonts w:cs="Times New Roman"/>
        </w:rPr>
        <w:t> </w:t>
      </w:r>
      <w:proofErr w:type="spellStart"/>
      <w:r w:rsidRPr="003D441C">
        <w:rPr>
          <w:rFonts w:cs="Times New Roman"/>
        </w:rPr>
        <w:t>евроконтейнеры</w:t>
      </w:r>
      <w:proofErr w:type="spellEnd"/>
      <w:r w:rsidRPr="003D441C">
        <w:rPr>
          <w:rFonts w:cs="Times New Roman"/>
        </w:rPr>
        <w:t>».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>10) В часть 2</w:t>
      </w:r>
      <w:r w:rsidR="00971F7C" w:rsidRPr="003D441C">
        <w:rPr>
          <w:rFonts w:cs="Times New Roman"/>
        </w:rPr>
        <w:t>4</w:t>
      </w:r>
      <w:r w:rsidRPr="003D441C">
        <w:rPr>
          <w:rFonts w:cs="Times New Roman"/>
        </w:rPr>
        <w:t xml:space="preserve"> статьи 6 внести следующие изменения: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>10.1) пункт 3 изложить в следующей редакции:</w:t>
      </w:r>
    </w:p>
    <w:p w:rsidR="00EE0741" w:rsidRPr="003D441C" w:rsidRDefault="00EE0741" w:rsidP="003D441C">
      <w:pPr>
        <w:spacing w:line="240" w:lineRule="auto"/>
        <w:ind w:firstLine="720"/>
        <w:jc w:val="both"/>
        <w:rPr>
          <w:rFonts w:cs="Times New Roman"/>
        </w:rPr>
      </w:pPr>
      <w:proofErr w:type="gramStart"/>
      <w:r w:rsidRPr="003D441C">
        <w:rPr>
          <w:rFonts w:cs="Times New Roman"/>
        </w:rPr>
        <w:t>«</w:t>
      </w:r>
      <w:r w:rsidRPr="003D441C">
        <w:rPr>
          <w:rFonts w:eastAsia="Calibri" w:cs="Times New Roman"/>
        </w:rPr>
        <w:t xml:space="preserve">3) выливать </w:t>
      </w:r>
      <w:r w:rsidRPr="003D441C">
        <w:rPr>
          <w:rFonts w:cs="Times New Roman"/>
        </w:rPr>
        <w:t>хозяйственно-бытовые сточные воды</w:t>
      </w:r>
      <w:r w:rsidRPr="003D441C">
        <w:rPr>
          <w:rFonts w:eastAsia="Calibri" w:cs="Times New Roman"/>
        </w:rPr>
        <w:t>, выбрасывать мусор и  твердые коммунальные отходы вне установленные  (разрешенные) и оборудованные места;»</w:t>
      </w:r>
      <w:proofErr w:type="gramEnd"/>
    </w:p>
    <w:p w:rsidR="00EE0741" w:rsidRPr="003D441C" w:rsidRDefault="00EE0741" w:rsidP="003D441C">
      <w:pPr>
        <w:spacing w:line="240" w:lineRule="auto"/>
        <w:ind w:firstLine="720"/>
        <w:jc w:val="both"/>
        <w:rPr>
          <w:rFonts w:cs="Times New Roman"/>
        </w:rPr>
      </w:pPr>
      <w:r w:rsidRPr="003D441C">
        <w:rPr>
          <w:rFonts w:eastAsia="Calibri" w:cs="Times New Roman"/>
        </w:rPr>
        <w:t>10.2) в пункте 10 слова «нечистоты (жидкие отходы)» заменить словами «хозяйственно-бытовые сточные воды».</w:t>
      </w:r>
    </w:p>
    <w:p w:rsidR="00EE0741" w:rsidRPr="003D441C" w:rsidRDefault="00EE0741" w:rsidP="003D441C">
      <w:pPr>
        <w:spacing w:line="240" w:lineRule="auto"/>
        <w:ind w:firstLine="720"/>
        <w:jc w:val="both"/>
        <w:rPr>
          <w:rFonts w:eastAsia="Calibri" w:cs="Times New Roman"/>
        </w:rPr>
      </w:pPr>
      <w:r w:rsidRPr="003D441C">
        <w:rPr>
          <w:rFonts w:cs="Times New Roman"/>
        </w:rPr>
        <w:t xml:space="preserve">11) В части </w:t>
      </w:r>
      <w:r w:rsidR="008703F4" w:rsidRPr="003D441C">
        <w:rPr>
          <w:rFonts w:cs="Times New Roman"/>
        </w:rPr>
        <w:t>28</w:t>
      </w:r>
      <w:r w:rsidRPr="003D441C">
        <w:rPr>
          <w:rFonts w:cs="Times New Roman"/>
        </w:rPr>
        <w:t xml:space="preserve"> статьи 6 после слова «контейнеров» добавить слово «</w:t>
      </w:r>
      <w:proofErr w:type="spellStart"/>
      <w:r w:rsidRPr="003D441C">
        <w:rPr>
          <w:rFonts w:cs="Times New Roman"/>
        </w:rPr>
        <w:t>евроконтейнеров</w:t>
      </w:r>
      <w:proofErr w:type="spellEnd"/>
      <w:proofErr w:type="gramStart"/>
      <w:r w:rsidRPr="003D441C">
        <w:rPr>
          <w:rFonts w:cs="Times New Roman"/>
        </w:rPr>
        <w:t>,»</w:t>
      </w:r>
      <w:proofErr w:type="gramEnd"/>
      <w:r w:rsidRPr="003D441C">
        <w:rPr>
          <w:rFonts w:cs="Times New Roman"/>
        </w:rPr>
        <w:t>.</w:t>
      </w:r>
    </w:p>
    <w:p w:rsidR="00EE0741" w:rsidRPr="003D441C" w:rsidRDefault="00EE0741" w:rsidP="003D441C">
      <w:pPr>
        <w:spacing w:line="240" w:lineRule="auto"/>
        <w:ind w:firstLine="720"/>
        <w:jc w:val="both"/>
        <w:rPr>
          <w:rFonts w:cs="Times New Roman"/>
        </w:rPr>
      </w:pPr>
      <w:r w:rsidRPr="003D441C">
        <w:rPr>
          <w:rFonts w:cs="Times New Roman"/>
        </w:rPr>
        <w:t>12) Часть 3</w:t>
      </w:r>
      <w:r w:rsidR="008703F4" w:rsidRPr="003D441C">
        <w:rPr>
          <w:rFonts w:cs="Times New Roman"/>
        </w:rPr>
        <w:t>0</w:t>
      </w:r>
      <w:r w:rsidRPr="003D441C">
        <w:rPr>
          <w:rFonts w:cs="Times New Roman"/>
        </w:rPr>
        <w:t xml:space="preserve"> статьи 6 признать утратившей силу.</w:t>
      </w:r>
    </w:p>
    <w:p w:rsidR="00EE0741" w:rsidRPr="003D441C" w:rsidRDefault="00EE0741" w:rsidP="003D441C">
      <w:pPr>
        <w:spacing w:line="240" w:lineRule="auto"/>
        <w:ind w:firstLine="720"/>
        <w:jc w:val="both"/>
        <w:rPr>
          <w:rFonts w:cs="Times New Roman"/>
        </w:rPr>
      </w:pPr>
    </w:p>
    <w:p w:rsidR="00EE0741" w:rsidRPr="003D441C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  <w:r w:rsidRPr="003D441C">
        <w:rPr>
          <w:rFonts w:eastAsia="Calibri" w:cs="Times New Roman"/>
        </w:rPr>
        <w:t>5. Дополнить статьей 6.1 следующего содержания:</w:t>
      </w:r>
    </w:p>
    <w:p w:rsidR="00EE0741" w:rsidRPr="003D441C" w:rsidRDefault="00EE0741" w:rsidP="003D441C">
      <w:pPr>
        <w:spacing w:line="240" w:lineRule="auto"/>
        <w:jc w:val="both"/>
        <w:rPr>
          <w:rFonts w:eastAsia="Calibri" w:cs="Times New Roman"/>
        </w:rPr>
      </w:pP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eastAsia="Calibri" w:cs="Times New Roman"/>
        </w:rPr>
        <w:t xml:space="preserve">«Статья 6.1. </w:t>
      </w:r>
      <w:r w:rsidRPr="003D441C">
        <w:rPr>
          <w:rFonts w:cs="Times New Roman"/>
        </w:rPr>
        <w:t>Правила обращения с хозяйственно-бытовыми сточными водами</w:t>
      </w:r>
    </w:p>
    <w:p w:rsidR="00EE0741" w:rsidRPr="003D441C" w:rsidRDefault="00EE0741" w:rsidP="003D441C">
      <w:pPr>
        <w:pStyle w:val="af"/>
        <w:numPr>
          <w:ilvl w:val="0"/>
          <w:numId w:val="5"/>
        </w:numPr>
        <w:suppressAutoHyphens w:val="0"/>
        <w:ind w:left="0" w:firstLine="709"/>
        <w:rPr>
          <w:sz w:val="24"/>
        </w:rPr>
      </w:pPr>
      <w:r w:rsidRPr="003D441C">
        <w:rPr>
          <w:sz w:val="24"/>
        </w:rPr>
        <w:t>Физические и юридические лица, объекты капитального строительства которых подключены (технологически присоединены) к централизованной системе водоснабжения и не подключены (технологически не присоединены) к централизованной системе водоотведения (далее - абонент) обязаны:</w:t>
      </w:r>
    </w:p>
    <w:p w:rsidR="00EE0741" w:rsidRPr="003D441C" w:rsidRDefault="00EE0741" w:rsidP="003D441C">
      <w:pPr>
        <w:pStyle w:val="af"/>
        <w:ind w:firstLine="709"/>
        <w:rPr>
          <w:sz w:val="24"/>
        </w:rPr>
      </w:pPr>
      <w:r w:rsidRPr="003D441C">
        <w:rPr>
          <w:sz w:val="24"/>
        </w:rPr>
        <w:t>1) заключить договор водоотведения с гарантирующей организацией либо договор с организацией, осуществляющей вывоз хозяйственно-бытовых сточных вод и имеющей договор водоотведения с гарантирующей организацией, а также хранить документы, подтверждающие надлежащее исполнение обязанности по сбору и вывозу  хозяйственно-бытовых сточных вод;</w:t>
      </w:r>
    </w:p>
    <w:p w:rsidR="00EE0741" w:rsidRPr="003D441C" w:rsidRDefault="00EE0741" w:rsidP="003D441C">
      <w:pPr>
        <w:autoSpaceDN w:val="0"/>
        <w:adjustRightInd w:val="0"/>
        <w:spacing w:line="240" w:lineRule="auto"/>
        <w:ind w:firstLine="540"/>
        <w:jc w:val="both"/>
        <w:rPr>
          <w:rFonts w:eastAsia="Calibri" w:cs="Times New Roman"/>
          <w:lang w:eastAsia="en-US"/>
        </w:rPr>
      </w:pPr>
      <w:proofErr w:type="gramStart"/>
      <w:r w:rsidRPr="003D441C">
        <w:rPr>
          <w:rFonts w:cs="Times New Roman"/>
        </w:rPr>
        <w:t>2) обеспечить вывоз и сброс хозяйственно-бытовых сточных вод в установленных местах в объеме равном объему воды, поданной этому абоненту из всех источников водоснабжения (</w:t>
      </w:r>
      <w:r w:rsidRPr="003D441C">
        <w:rPr>
          <w:rFonts w:eastAsia="Calibri" w:cs="Times New Roman"/>
          <w:lang w:eastAsia="en-US"/>
        </w:rPr>
        <w:t>без учета расхода воды при использовании земельного участка и надворных построек</w:t>
      </w:r>
      <w:r w:rsidRPr="003D441C">
        <w:rPr>
          <w:rFonts w:cs="Times New Roman"/>
        </w:rPr>
        <w:t xml:space="preserve">), посредством заключения  договора водоотведения с гарантирующей организацией, либо договора с организацией, осуществляющей вывоз хозяйственно-бытовых сточных вод и имеющей договор водоотведения с гарантирующей организацией. </w:t>
      </w:r>
      <w:proofErr w:type="gramEnd"/>
    </w:p>
    <w:p w:rsidR="00EE0741" w:rsidRPr="003D441C" w:rsidRDefault="00EE0741" w:rsidP="003D441C">
      <w:pPr>
        <w:pStyle w:val="af"/>
        <w:ind w:firstLine="708"/>
        <w:rPr>
          <w:sz w:val="24"/>
        </w:rPr>
      </w:pPr>
      <w:r w:rsidRPr="003D441C">
        <w:rPr>
          <w:sz w:val="24"/>
        </w:rPr>
        <w:t>3) в срок до 30 июня и 30 января каждого года предоставлять в адрес гарантирующей организации, информацию о лице, осуществлявшем вывоз хозяйственно-бытовых сточных вод, реквизиты документов, подтверждающих оказание услуги, об объеме вывезенных хозяйственно-бытовых сточных вод за предшествующие полгода.</w:t>
      </w:r>
    </w:p>
    <w:p w:rsidR="00EE0741" w:rsidRPr="003D441C" w:rsidRDefault="00EE0741" w:rsidP="003D441C">
      <w:pPr>
        <w:pStyle w:val="af"/>
        <w:ind w:firstLine="708"/>
        <w:rPr>
          <w:sz w:val="24"/>
        </w:rPr>
      </w:pPr>
      <w:r w:rsidRPr="003D441C">
        <w:rPr>
          <w:sz w:val="24"/>
        </w:rPr>
        <w:t xml:space="preserve">Не предоставление указанной информации является основанием для проведения проверки гарантирующей организацией, администрацией </w:t>
      </w:r>
      <w:r w:rsidR="008703F4" w:rsidRPr="003D441C">
        <w:rPr>
          <w:sz w:val="24"/>
        </w:rPr>
        <w:t xml:space="preserve">Сущевского </w:t>
      </w:r>
      <w:r w:rsidRPr="003D441C">
        <w:rPr>
          <w:sz w:val="24"/>
        </w:rPr>
        <w:t>сельского поселения на водонепроницаемость (герметичность) выгреба, а также основанием для привлечения к административной ответственности за нарушение настоящих Правил.</w:t>
      </w:r>
    </w:p>
    <w:p w:rsidR="00EE0741" w:rsidRPr="003D441C" w:rsidRDefault="00EE0741" w:rsidP="003D441C">
      <w:pPr>
        <w:pStyle w:val="af"/>
        <w:ind w:firstLine="708"/>
        <w:rPr>
          <w:sz w:val="24"/>
        </w:rPr>
      </w:pPr>
      <w:r w:rsidRPr="003D441C">
        <w:rPr>
          <w:sz w:val="24"/>
        </w:rPr>
        <w:t>2.</w:t>
      </w:r>
      <w:r w:rsidRPr="003D441C">
        <w:rPr>
          <w:sz w:val="24"/>
        </w:rPr>
        <w:tab/>
        <w:t>Лицо, осуществляющее деятельность по сбору и вывозу хозяйственно-бытовых сточных вод, обязано:</w:t>
      </w:r>
    </w:p>
    <w:p w:rsidR="00EE0741" w:rsidRPr="003D441C" w:rsidRDefault="00EE0741" w:rsidP="003D441C">
      <w:pPr>
        <w:pStyle w:val="af"/>
        <w:ind w:firstLine="708"/>
        <w:rPr>
          <w:sz w:val="24"/>
        </w:rPr>
      </w:pPr>
      <w:r w:rsidRPr="003D441C">
        <w:rPr>
          <w:sz w:val="24"/>
        </w:rPr>
        <w:lastRenderedPageBreak/>
        <w:t xml:space="preserve">1) заключить договор с абонентом, объекты капитального </w:t>
      </w:r>
      <w:proofErr w:type="gramStart"/>
      <w:r w:rsidRPr="003D441C">
        <w:rPr>
          <w:sz w:val="24"/>
        </w:rPr>
        <w:t>строительства</w:t>
      </w:r>
      <w:proofErr w:type="gramEnd"/>
      <w:r w:rsidRPr="003D441C">
        <w:rPr>
          <w:sz w:val="24"/>
        </w:rPr>
        <w:t xml:space="preserve"> которых подключены (технологически присоединены) к централизованной системе водоснабжения и не подключены (технологически не присоединены) к централизованной системе водоотведения, на оказание услуг по сбору и вывозу хозяйственно-бытовых сточных вод в объеме равном объему воды, поданной этому абоненту из всех источников водоснабжения; </w:t>
      </w:r>
    </w:p>
    <w:p w:rsidR="00EE0741" w:rsidRPr="003D441C" w:rsidRDefault="00EE0741" w:rsidP="003D441C">
      <w:pPr>
        <w:pStyle w:val="af"/>
        <w:ind w:firstLine="708"/>
        <w:rPr>
          <w:sz w:val="24"/>
        </w:rPr>
      </w:pPr>
      <w:r w:rsidRPr="003D441C">
        <w:rPr>
          <w:sz w:val="24"/>
        </w:rPr>
        <w:t xml:space="preserve">2) осуществлять сброс хозяйственно-бытовых сточных вод  на сливной станции или в установленном специально отведенном месте, согласно договору водоотведения с гарантирующей организацией; </w:t>
      </w:r>
    </w:p>
    <w:p w:rsidR="00EE0741" w:rsidRPr="003D441C" w:rsidRDefault="00EE0741" w:rsidP="003D441C">
      <w:pPr>
        <w:pStyle w:val="af"/>
        <w:ind w:firstLine="708"/>
        <w:rPr>
          <w:sz w:val="24"/>
        </w:rPr>
      </w:pPr>
      <w:r w:rsidRPr="003D441C">
        <w:rPr>
          <w:sz w:val="24"/>
        </w:rPr>
        <w:t>3) представлять в гарантирующую организацию информацию о заключенных с абонентами договорах на сбор и вывоз хозяйственно-бытовых сточных вод и ежемесячные отчеты об объеме вывезенных хозяйственно-бытовых сточных вод.</w:t>
      </w:r>
    </w:p>
    <w:p w:rsidR="00EE0741" w:rsidRPr="003D441C" w:rsidRDefault="00EE0741" w:rsidP="003D441C">
      <w:pPr>
        <w:pStyle w:val="af"/>
        <w:ind w:firstLine="708"/>
        <w:rPr>
          <w:sz w:val="24"/>
        </w:rPr>
      </w:pPr>
      <w:r w:rsidRPr="003D441C">
        <w:rPr>
          <w:sz w:val="24"/>
        </w:rPr>
        <w:t xml:space="preserve">3. Для сбора хозяйственно-бытовых сточных вод в </w:t>
      </w:r>
      <w:proofErr w:type="spellStart"/>
      <w:r w:rsidRPr="003D441C">
        <w:rPr>
          <w:sz w:val="24"/>
        </w:rPr>
        <w:t>неканализованных</w:t>
      </w:r>
      <w:proofErr w:type="spellEnd"/>
      <w:r w:rsidRPr="003D441C">
        <w:rPr>
          <w:sz w:val="24"/>
        </w:rPr>
        <w:t xml:space="preserve"> объектах капитального строительства устраивается водонепроницаемый выгреб, который располагается в границах земельного участка, на котором расположен жилой дом.</w:t>
      </w:r>
    </w:p>
    <w:p w:rsidR="00EE0741" w:rsidRPr="003D441C" w:rsidRDefault="00EE0741" w:rsidP="003D441C">
      <w:pPr>
        <w:pStyle w:val="af"/>
        <w:ind w:firstLine="708"/>
        <w:rPr>
          <w:sz w:val="24"/>
        </w:rPr>
      </w:pPr>
      <w:r w:rsidRPr="003D441C">
        <w:rPr>
          <w:sz w:val="24"/>
        </w:rPr>
        <w:t>4. В условиях децентрализованного водоснабжения выгребы должны быть удалены от колодцев и каптажей родников на расстояние не менее 50 метров.</w:t>
      </w:r>
    </w:p>
    <w:p w:rsidR="00EE0741" w:rsidRPr="003D441C" w:rsidRDefault="00EE0741" w:rsidP="003D441C">
      <w:pPr>
        <w:pStyle w:val="af"/>
        <w:ind w:firstLine="708"/>
        <w:rPr>
          <w:sz w:val="24"/>
        </w:rPr>
      </w:pPr>
      <w:r w:rsidRPr="003D441C">
        <w:rPr>
          <w:sz w:val="24"/>
        </w:rPr>
        <w:t>5. К выгребу должна быть обеспечена возможность подъезда ассенизационной машины.</w:t>
      </w:r>
    </w:p>
    <w:p w:rsidR="00EE0741" w:rsidRPr="003D441C" w:rsidRDefault="00EE0741" w:rsidP="003D441C">
      <w:pPr>
        <w:autoSpaceDN w:val="0"/>
        <w:adjustRightInd w:val="0"/>
        <w:spacing w:line="240" w:lineRule="auto"/>
        <w:ind w:firstLine="709"/>
        <w:jc w:val="both"/>
        <w:rPr>
          <w:rFonts w:cs="Times New Roman"/>
        </w:rPr>
      </w:pPr>
      <w:r w:rsidRPr="003D441C">
        <w:rPr>
          <w:rFonts w:cs="Times New Roman"/>
        </w:rPr>
        <w:t xml:space="preserve">6. Абоненты, объекты капитального </w:t>
      </w:r>
      <w:proofErr w:type="gramStart"/>
      <w:r w:rsidRPr="003D441C">
        <w:rPr>
          <w:rFonts w:cs="Times New Roman"/>
        </w:rPr>
        <w:t>строительства</w:t>
      </w:r>
      <w:proofErr w:type="gramEnd"/>
      <w:r w:rsidRPr="003D441C">
        <w:rPr>
          <w:rFonts w:cs="Times New Roman"/>
        </w:rPr>
        <w:t xml:space="preserve"> построенные после вступления в силу настоящих Правил и не подключенные (технологически не присоединенные) к централизованной системе водоотведения,  обязаны в течение 30 календарных дней с даты подачи</w:t>
      </w:r>
      <w:r w:rsidRPr="003D441C">
        <w:rPr>
          <w:rFonts w:eastAsia="Calibri" w:cs="Times New Roman"/>
          <w:lang w:eastAsia="en-US"/>
        </w:rPr>
        <w:t xml:space="preserve"> заявки абонента на заключение </w:t>
      </w:r>
      <w:r w:rsidRPr="003D441C">
        <w:rPr>
          <w:rFonts w:cs="Times New Roman"/>
        </w:rPr>
        <w:t xml:space="preserve">договора водоснабжения предъявить в администрацию </w:t>
      </w:r>
      <w:r w:rsidR="008703F4" w:rsidRPr="003D441C">
        <w:rPr>
          <w:rFonts w:cs="Times New Roman"/>
        </w:rPr>
        <w:t>Сущевского</w:t>
      </w:r>
      <w:r w:rsidRPr="003D441C">
        <w:rPr>
          <w:rFonts w:cs="Times New Roman"/>
        </w:rPr>
        <w:t xml:space="preserve"> сельского поселении, и гарантирующей организации пустой выгреб для осмотра на предмет герметичности.</w:t>
      </w:r>
    </w:p>
    <w:p w:rsidR="00EE0741" w:rsidRPr="003D441C" w:rsidRDefault="00EE0741" w:rsidP="003D441C">
      <w:pPr>
        <w:autoSpaceDN w:val="0"/>
        <w:adjustRightInd w:val="0"/>
        <w:spacing w:line="240" w:lineRule="auto"/>
        <w:ind w:firstLine="709"/>
        <w:jc w:val="both"/>
        <w:rPr>
          <w:rFonts w:cs="Times New Roman"/>
        </w:rPr>
      </w:pPr>
      <w:r w:rsidRPr="003D441C">
        <w:rPr>
          <w:rFonts w:cs="Times New Roman"/>
        </w:rPr>
        <w:t>При наличии замечаний абонент обязан в сроки, установленные комиссией, устранить их и повторно предъявить пустой выгреб для осмотра.</w:t>
      </w:r>
    </w:p>
    <w:p w:rsidR="00EE0741" w:rsidRPr="003D441C" w:rsidRDefault="00EE0741" w:rsidP="003D441C">
      <w:pPr>
        <w:autoSpaceDN w:val="0"/>
        <w:adjustRightInd w:val="0"/>
        <w:spacing w:line="240" w:lineRule="auto"/>
        <w:ind w:firstLine="709"/>
        <w:jc w:val="both"/>
        <w:rPr>
          <w:rFonts w:cs="Times New Roman"/>
        </w:rPr>
      </w:pPr>
      <w:r w:rsidRPr="003D441C">
        <w:rPr>
          <w:rFonts w:cs="Times New Roman"/>
        </w:rPr>
        <w:t xml:space="preserve">При невыполнении требований в установленный срок выгреб признается негерметичным, что является основанием для привлечения к административной ответственности за несоблюдение настоящих правил. </w:t>
      </w:r>
    </w:p>
    <w:p w:rsidR="00EE0741" w:rsidRPr="003D441C" w:rsidRDefault="00EE0741" w:rsidP="003D441C">
      <w:pPr>
        <w:pStyle w:val="af"/>
        <w:ind w:firstLine="708"/>
        <w:rPr>
          <w:sz w:val="24"/>
        </w:rPr>
      </w:pPr>
      <w:r w:rsidRPr="003D441C">
        <w:rPr>
          <w:sz w:val="24"/>
        </w:rPr>
        <w:t>7. Хозяйственно-бытовые сточные воды собираются в выгребе и вывозятся по мере накопления, но не реже одного раза в полгода. Уровень наполнения выгреба не должен превышать 0,35 м от поверхности земли.</w:t>
      </w:r>
    </w:p>
    <w:p w:rsidR="00EE0741" w:rsidRPr="003D441C" w:rsidRDefault="00EE0741" w:rsidP="003D441C">
      <w:pPr>
        <w:pStyle w:val="af"/>
        <w:ind w:firstLine="708"/>
        <w:rPr>
          <w:sz w:val="24"/>
        </w:rPr>
      </w:pPr>
      <w:r w:rsidRPr="003D441C">
        <w:rPr>
          <w:sz w:val="24"/>
        </w:rPr>
        <w:t>8. Запрещается устройство и эксплуатация дренирующих выгребов, а также выпуск стоков открытым способом в дренажные канавы, приемные лотки дождевых вод, проезжую часть, водные объекты и рельеф местности.</w:t>
      </w:r>
    </w:p>
    <w:p w:rsidR="00EE0741" w:rsidRPr="003D441C" w:rsidRDefault="00EE0741" w:rsidP="003D441C">
      <w:pPr>
        <w:pStyle w:val="af"/>
        <w:ind w:firstLine="708"/>
        <w:rPr>
          <w:sz w:val="24"/>
        </w:rPr>
      </w:pPr>
      <w:r w:rsidRPr="003D441C">
        <w:rPr>
          <w:sz w:val="24"/>
        </w:rPr>
        <w:t xml:space="preserve">9. </w:t>
      </w:r>
      <w:proofErr w:type="gramStart"/>
      <w:r w:rsidRPr="003D441C">
        <w:rPr>
          <w:sz w:val="24"/>
        </w:rPr>
        <w:t xml:space="preserve">По требованию гарантирующей организации и (или) администрации </w:t>
      </w:r>
      <w:r w:rsidR="008703F4" w:rsidRPr="003D441C">
        <w:rPr>
          <w:sz w:val="24"/>
        </w:rPr>
        <w:t xml:space="preserve">Сущевского </w:t>
      </w:r>
      <w:r w:rsidRPr="003D441C">
        <w:rPr>
          <w:sz w:val="24"/>
        </w:rPr>
        <w:t xml:space="preserve">сельского поселения абонент обязан предоставить для проверки договор водоотведения с гарантирующей организацией, либо договор с организацией, осуществляющей вывоз хозяйственно-бытовых сточных вод и имеющей договор водоотведения с гарантирующей организацией, или иной документ, подтверждающий факт предоставления услуги по сбору и вывозу хозяйственно-бытовых сточных вод, с указанием объема, даты откачки и вывоза </w:t>
      </w:r>
      <w:proofErr w:type="spellStart"/>
      <w:r w:rsidRPr="003D441C">
        <w:rPr>
          <w:sz w:val="24"/>
        </w:rPr>
        <w:t>хозяйственной-бытовых</w:t>
      </w:r>
      <w:proofErr w:type="spellEnd"/>
      <w:r w:rsidRPr="003D441C">
        <w:rPr>
          <w:sz w:val="24"/>
        </w:rPr>
        <w:t xml:space="preserve"> сточных вод. </w:t>
      </w:r>
      <w:proofErr w:type="gramEnd"/>
    </w:p>
    <w:p w:rsidR="00EE0741" w:rsidRPr="003D441C" w:rsidRDefault="00EE0741" w:rsidP="003D441C">
      <w:pPr>
        <w:pStyle w:val="af"/>
        <w:ind w:firstLine="708"/>
        <w:rPr>
          <w:sz w:val="24"/>
        </w:rPr>
      </w:pPr>
      <w:r w:rsidRPr="003D441C">
        <w:rPr>
          <w:sz w:val="24"/>
        </w:rPr>
        <w:t>10. При присоединении объектов капитального строительства, ранее оснащенных выгребами, к централизованной системе водоотведения должны быть проведены работы по ликвидации выгреба. Выгребы должны быть полностью очищены от содержимого, стенки и днища разобраны, ямы засыпаны грунтом и утрамбованы.</w:t>
      </w:r>
    </w:p>
    <w:p w:rsidR="00EE0741" w:rsidRPr="003D441C" w:rsidRDefault="00EE0741" w:rsidP="003D441C">
      <w:pPr>
        <w:pStyle w:val="af"/>
        <w:ind w:firstLine="708"/>
        <w:rPr>
          <w:sz w:val="24"/>
        </w:rPr>
      </w:pPr>
      <w:r w:rsidRPr="003D441C">
        <w:rPr>
          <w:sz w:val="24"/>
        </w:rPr>
        <w:t>11. Хозяйственно-бытовые сточные воды вывозятся на сливную станцию или специально отведенное место, согласно договору водоотведения. Запрещается вывозить хозяйственно-бытовые сточные воды на другие, не предназначенные для этого места.</w:t>
      </w:r>
    </w:p>
    <w:p w:rsidR="00EE0741" w:rsidRPr="003D441C" w:rsidRDefault="00EE0741" w:rsidP="003D441C">
      <w:pPr>
        <w:pStyle w:val="af"/>
        <w:rPr>
          <w:sz w:val="24"/>
        </w:rPr>
      </w:pPr>
      <w:r w:rsidRPr="003D441C">
        <w:rPr>
          <w:sz w:val="24"/>
        </w:rPr>
        <w:t>12. Все работы, связанные со сбором, транспортировкой, выгрузкой хозяйственно-бытовых сточных вод должны быть механизированы и герметизированы.</w:t>
      </w:r>
    </w:p>
    <w:p w:rsidR="00EE0741" w:rsidRPr="003D441C" w:rsidRDefault="00EE0741" w:rsidP="003D441C">
      <w:pPr>
        <w:autoSpaceDE w:val="0"/>
        <w:autoSpaceDN w:val="0"/>
        <w:adjustRightInd w:val="0"/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 xml:space="preserve">13. Транспортирование хозяйственно-бытовых сточных вод следует производить в специально оборудованном транспорте, исключающем возможности потерь по пути </w:t>
      </w:r>
      <w:r w:rsidRPr="003D441C">
        <w:rPr>
          <w:rFonts w:cs="Times New Roman"/>
        </w:rPr>
        <w:lastRenderedPageBreak/>
        <w:t>следования, а также загрязнения окружающей среды, в порядке, предусмотренном действующими нормативными правовыми актами</w:t>
      </w:r>
      <w:proofErr w:type="gramStart"/>
      <w:r w:rsidRPr="003D441C">
        <w:rPr>
          <w:rFonts w:cs="Times New Roman"/>
        </w:rPr>
        <w:t>.»</w:t>
      </w:r>
      <w:proofErr w:type="gramEnd"/>
    </w:p>
    <w:p w:rsidR="00EE0741" w:rsidRPr="003D441C" w:rsidRDefault="00EE0741" w:rsidP="003D441C">
      <w:pPr>
        <w:spacing w:line="240" w:lineRule="auto"/>
        <w:jc w:val="both"/>
        <w:rPr>
          <w:rFonts w:cs="Times New Roman"/>
        </w:rPr>
      </w:pP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>6. В статью 9 «Организация и проведение уборочных работ в летнее время» внести следующие изменения: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>Дополнить статью 9 частью 10 следующего содержания: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 xml:space="preserve"> «10. Юридические лица, индивидуальные предприниматели и физические лица обязаны осуществлять выкос сорной травы в границах земельных участков, принадлежащих им на праве собственности или ином вещном праве</w:t>
      </w:r>
      <w:proofErr w:type="gramStart"/>
      <w:r w:rsidRPr="003D441C">
        <w:rPr>
          <w:rFonts w:cs="Times New Roman"/>
        </w:rPr>
        <w:t>.»</w:t>
      </w:r>
      <w:proofErr w:type="gramEnd"/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>7. В статью 10 «Организация и проведение уборочных работ в зимнее время» внести следующие изменения: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>Дополнить статью 10 частью 20 следующего содержания: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 xml:space="preserve"> «20. Очистку от снега крыш и удаление сосулек следует производить с обеспечением следующих мер безопасности: назначение дежурных, ограждение тротуаров, оснащение страховочным оборудованием лиц, работающих на высоте</w:t>
      </w:r>
      <w:proofErr w:type="gramStart"/>
      <w:r w:rsidRPr="003D441C">
        <w:rPr>
          <w:rFonts w:cs="Times New Roman"/>
        </w:rPr>
        <w:t>.»</w:t>
      </w:r>
      <w:proofErr w:type="gramEnd"/>
    </w:p>
    <w:p w:rsidR="00EE0741" w:rsidRPr="003D441C" w:rsidRDefault="00EE0741" w:rsidP="003D441C">
      <w:pPr>
        <w:spacing w:line="240" w:lineRule="auto"/>
        <w:jc w:val="both"/>
        <w:rPr>
          <w:rFonts w:cs="Times New Roman"/>
        </w:rPr>
      </w:pP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>8. В статью 11 «Обеспечение чистоты» внести следующие изменения: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>Дополнить статью 11 частью 6</w:t>
      </w:r>
      <w:r w:rsidR="005A47AD">
        <w:rPr>
          <w:rFonts w:cs="Times New Roman"/>
        </w:rPr>
        <w:t>, 7</w:t>
      </w:r>
      <w:r w:rsidRPr="003D441C">
        <w:rPr>
          <w:rFonts w:cs="Times New Roman"/>
        </w:rPr>
        <w:t xml:space="preserve">  следующего содержания: 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>«6. Юридические и физические лица обязаны не допускать произрастания борщевика на земельных участках, находящихся у них в собственности, пользовании, владении.</w:t>
      </w:r>
    </w:p>
    <w:p w:rsidR="005A47AD" w:rsidRPr="005A47AD" w:rsidRDefault="005A47AD" w:rsidP="005A47AD">
      <w:pPr>
        <w:ind w:firstLine="540"/>
        <w:jc w:val="both"/>
        <w:rPr>
          <w:rFonts w:cs="Times New Roman"/>
        </w:rPr>
      </w:pPr>
      <w:r w:rsidRPr="005A47AD">
        <w:rPr>
          <w:rFonts w:cs="Times New Roman"/>
        </w:rPr>
        <w:t>7. При проведении ремонтно-строительных работ в жилых и нежилых помещениях многоквартирных домов не допускается проведение мероприятий, нарушающих требования строительных, санитарно-гигиенических, эксплуатационно-технических нормативных документов, действующих для жилых зданий. При проведении ремонтно-строительных работ в жилых и нежилых помещениях многоквартирных домов запрещается нарушать тишину и покой граждан и превышать временные ограничения, установленные статьей 49 ЗКО от 21.07.2008 № 352-4-ЗКО «Кодекс Костромской области об административных правонарушениях»</w:t>
      </w:r>
      <w:proofErr w:type="gramStart"/>
      <w:r w:rsidRPr="005A47AD">
        <w:rPr>
          <w:rFonts w:cs="Times New Roman"/>
        </w:rPr>
        <w:t>.»</w:t>
      </w:r>
      <w:proofErr w:type="gramEnd"/>
      <w:r w:rsidRPr="005A47AD">
        <w:rPr>
          <w:rFonts w:cs="Times New Roman"/>
        </w:rPr>
        <w:t xml:space="preserve"> 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eastAsia="Calibri" w:cs="Times New Roman"/>
        </w:rPr>
        <w:t>9.</w:t>
      </w:r>
      <w:r w:rsidRPr="003D441C">
        <w:rPr>
          <w:rFonts w:cs="Times New Roman"/>
        </w:rPr>
        <w:t xml:space="preserve"> В статью 13 «Правила содержания малых архитектурных форм» внести следующие изменения: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>1) В наименование после слов «архитектурных форм» дополнить словами «и объектов некапитального характера».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>2) Пункт 1 части 3 статьи 13 после слов «некапитального характера» дополнить словами «, за исключением нестационарных торговых объектов, нестационарных объектов, используемых для оказания услуг общественного питания, бытовых и иных услуг</w:t>
      </w:r>
      <w:proofErr w:type="gramStart"/>
      <w:r w:rsidRPr="003D441C">
        <w:rPr>
          <w:rFonts w:cs="Times New Roman"/>
        </w:rPr>
        <w:t>,»</w:t>
      </w:r>
      <w:proofErr w:type="gramEnd"/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>3) Часть 3 статьи 13 дополнить пунктом 5 следующего содержания: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>«5) не допускается размещение нестационарных торговых объектов, нестационарных объектов, используемых для оказания услуг общественного питания, бытовых и иных услуг, в следующих местах:</w:t>
      </w:r>
    </w:p>
    <w:p w:rsidR="00EE0741" w:rsidRPr="003D441C" w:rsidRDefault="008703F4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>-</w:t>
      </w:r>
      <w:r w:rsidR="00EE0741" w:rsidRPr="003D441C">
        <w:rPr>
          <w:rFonts w:cs="Times New Roman"/>
        </w:rPr>
        <w:t xml:space="preserve"> в арках зданий;</w:t>
      </w:r>
    </w:p>
    <w:p w:rsidR="00EE0741" w:rsidRPr="003D441C" w:rsidRDefault="008703F4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>-</w:t>
      </w:r>
      <w:r w:rsidR="00EE0741" w:rsidRPr="003D441C">
        <w:rPr>
          <w:rFonts w:cs="Times New Roman"/>
        </w:rPr>
        <w:t xml:space="preserve"> на газонах, озелененных территориях;</w:t>
      </w:r>
    </w:p>
    <w:p w:rsidR="00EE0741" w:rsidRPr="003D441C" w:rsidRDefault="008703F4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>-</w:t>
      </w:r>
      <w:r w:rsidR="00EE0741" w:rsidRPr="003D441C">
        <w:rPr>
          <w:rFonts w:cs="Times New Roman"/>
        </w:rPr>
        <w:t xml:space="preserve"> на площадках (детские, спортивные, площадки отдыха, парковки);</w:t>
      </w:r>
    </w:p>
    <w:p w:rsidR="00EE0741" w:rsidRPr="003D441C" w:rsidRDefault="008703F4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>-</w:t>
      </w:r>
      <w:r w:rsidR="00EE0741" w:rsidRPr="003D441C">
        <w:rPr>
          <w:rFonts w:cs="Times New Roman"/>
        </w:rPr>
        <w:t xml:space="preserve"> в охранной зоне инженерных сетей, трубопроводов;</w:t>
      </w:r>
    </w:p>
    <w:p w:rsidR="00EE0741" w:rsidRPr="003D441C" w:rsidRDefault="008703F4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>-</w:t>
      </w:r>
      <w:r w:rsidR="00EE0741" w:rsidRPr="003D441C">
        <w:rPr>
          <w:rFonts w:cs="Times New Roman"/>
        </w:rPr>
        <w:t xml:space="preserve"> в 5-метровой зоне от пешеходных переходов;</w:t>
      </w:r>
    </w:p>
    <w:p w:rsidR="00EE0741" w:rsidRPr="003D441C" w:rsidRDefault="008703F4" w:rsidP="003D441C">
      <w:pPr>
        <w:spacing w:line="240" w:lineRule="auto"/>
        <w:ind w:firstLine="540"/>
        <w:jc w:val="both"/>
        <w:rPr>
          <w:rFonts w:cs="Times New Roman"/>
        </w:rPr>
      </w:pPr>
      <w:proofErr w:type="gramStart"/>
      <w:r w:rsidRPr="003D441C">
        <w:rPr>
          <w:rFonts w:cs="Times New Roman"/>
        </w:rPr>
        <w:t>-</w:t>
      </w:r>
      <w:r w:rsidR="00EE0741" w:rsidRPr="003D441C">
        <w:rPr>
          <w:rFonts w:cs="Times New Roman"/>
        </w:rPr>
        <w:t xml:space="preserve"> на тротуарах, если свободная ширина прохода от нестационарного торгового объекта до края проезжей части, а также границ опор конструкций нестационарного торгового объекта, парковочной разметки, стволов деревьев, кроны кустарника, иных отдельно стоящих выступающих элементов, включая здания, строения и сооружения, не позволяют обеспечить беспрепятственное пешеходное движение, при этом ширина пешеходной части тротуара, на которой осуществляется пешеходное движение, не должна быть менее 1,5</w:t>
      </w:r>
      <w:proofErr w:type="gramEnd"/>
      <w:r w:rsidR="00EE0741" w:rsidRPr="003D441C">
        <w:rPr>
          <w:rFonts w:cs="Times New Roman"/>
        </w:rPr>
        <w:t xml:space="preserve"> </w:t>
      </w:r>
      <w:proofErr w:type="gramStart"/>
      <w:r w:rsidR="00EE0741" w:rsidRPr="003D441C">
        <w:rPr>
          <w:rFonts w:cs="Times New Roman"/>
        </w:rPr>
        <w:t>м</w:t>
      </w:r>
      <w:proofErr w:type="gramEnd"/>
      <w:r w:rsidR="00EE0741" w:rsidRPr="003D441C">
        <w:rPr>
          <w:rFonts w:cs="Times New Roman"/>
        </w:rPr>
        <w:t>;</w:t>
      </w:r>
    </w:p>
    <w:p w:rsidR="00EE0741" w:rsidRPr="003D441C" w:rsidRDefault="008703F4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>-</w:t>
      </w:r>
      <w:r w:rsidR="00EE0741" w:rsidRPr="003D441C">
        <w:rPr>
          <w:rFonts w:cs="Times New Roman"/>
        </w:rPr>
        <w:t xml:space="preserve"> в пределах треугольников видимости нерегулируемых пешеходных переходов, </w:t>
      </w:r>
      <w:r w:rsidR="00EE0741" w:rsidRPr="003D441C">
        <w:rPr>
          <w:rFonts w:cs="Times New Roman"/>
        </w:rPr>
        <w:lastRenderedPageBreak/>
        <w:t>перекрестков и примыканий улиц и дорог;</w:t>
      </w:r>
    </w:p>
    <w:p w:rsidR="00EE0741" w:rsidRPr="003D441C" w:rsidRDefault="008703F4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>-</w:t>
      </w:r>
      <w:r w:rsidR="00EE0741" w:rsidRPr="003D441C">
        <w:rPr>
          <w:rFonts w:cs="Times New Roman"/>
        </w:rPr>
        <w:t xml:space="preserve"> на посадочных площадках наземного городского пассажирского транспорта общего пользования, а также ближе 3 метров от остановочных павильонов;</w:t>
      </w:r>
    </w:p>
    <w:p w:rsidR="00EE0741" w:rsidRPr="003D441C" w:rsidRDefault="008703F4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>-</w:t>
      </w:r>
      <w:r w:rsidR="00EE0741" w:rsidRPr="003D441C">
        <w:rPr>
          <w:rFonts w:cs="Times New Roman"/>
        </w:rPr>
        <w:t xml:space="preserve"> в границах строящихся и проектируемых линейных объектов;</w:t>
      </w:r>
    </w:p>
    <w:p w:rsidR="00EE0741" w:rsidRPr="003D441C" w:rsidRDefault="008703F4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>-</w:t>
      </w:r>
      <w:r w:rsidR="00EE0741" w:rsidRPr="003D441C">
        <w:rPr>
          <w:rFonts w:cs="Times New Roman"/>
        </w:rPr>
        <w:t xml:space="preserve"> ближе 15 метров от витрин торговых предприятий, вентиляционных шахт, окон жилых помещений;</w:t>
      </w:r>
    </w:p>
    <w:p w:rsidR="00EE0741" w:rsidRPr="003D441C" w:rsidRDefault="008703F4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>-</w:t>
      </w:r>
      <w:r w:rsidR="00EE0741" w:rsidRPr="003D441C">
        <w:rPr>
          <w:rFonts w:cs="Times New Roman"/>
        </w:rPr>
        <w:t xml:space="preserve"> ближе 1,5 м от ствола дерева и от внешней границы кроны кустарника».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>4) Дополнить статью 13  частями 5, 6 следующего содержания: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>«5. Игровое и спортивное оборудование для детей и подростков должно соответствовать анатомо-физиологическим особенностям разных возрастных групп.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>6. Малые архитектурные формы должны располагаться, не создавая препятствий для пешеходов; иметь компактную установку на минимальной площади в местах большого скопления людей; иметь устойчивость конструкции и надежную фиксацию или обеспечение возможности перемещения в зависимости от условий расположения».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>10. Статью 15 «Установка (размещение), содержание, эксплуатация и демонтаж средств размещения информации» изложить в следующей редакции: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eastAsia="Arial Unicode MS" w:cs="Times New Roman"/>
        </w:rPr>
        <w:t>«</w:t>
      </w:r>
      <w:r w:rsidRPr="003D441C">
        <w:rPr>
          <w:rFonts w:cs="Times New Roman"/>
        </w:rPr>
        <w:t xml:space="preserve">Статья 15. Правила установки (размещения), содержания, эксплуатации и демонтажа средств размещения информации и рекламных конструкций </w:t>
      </w:r>
    </w:p>
    <w:p w:rsidR="00EE0741" w:rsidRPr="003D441C" w:rsidRDefault="00EE0741" w:rsidP="003D441C">
      <w:pPr>
        <w:pStyle w:val="af0"/>
        <w:ind w:firstLine="0"/>
        <w:rPr>
          <w:sz w:val="24"/>
        </w:rPr>
      </w:pPr>
    </w:p>
    <w:p w:rsidR="00EE0741" w:rsidRPr="003D441C" w:rsidRDefault="00EE0741" w:rsidP="003D441C">
      <w:pPr>
        <w:pStyle w:val="af1"/>
        <w:widowControl/>
        <w:numPr>
          <w:ilvl w:val="0"/>
          <w:numId w:val="6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441C">
        <w:rPr>
          <w:rFonts w:ascii="Times New Roman" w:hAnsi="Times New Roman" w:cs="Times New Roman"/>
          <w:sz w:val="24"/>
          <w:szCs w:val="24"/>
          <w:lang w:eastAsia="ar-SA"/>
        </w:rPr>
        <w:t xml:space="preserve"> На территории </w:t>
      </w:r>
      <w:r w:rsidR="008703F4" w:rsidRPr="003D441C">
        <w:rPr>
          <w:rFonts w:ascii="Times New Roman" w:hAnsi="Times New Roman" w:cs="Times New Roman"/>
          <w:sz w:val="24"/>
          <w:szCs w:val="24"/>
          <w:lang w:eastAsia="ar-SA"/>
        </w:rPr>
        <w:t xml:space="preserve">Сущевского </w:t>
      </w:r>
      <w:r w:rsidRPr="003D441C">
        <w:rPr>
          <w:rFonts w:ascii="Times New Roman" w:hAnsi="Times New Roman" w:cs="Times New Roman"/>
          <w:sz w:val="24"/>
          <w:szCs w:val="24"/>
          <w:lang w:eastAsia="ar-SA"/>
        </w:rPr>
        <w:t>сельского поселения Костромского муниципального района рекламные конструкции устанавливаются в соответствии с Правилами установки, содержания, эксплуатации и демонтажа рекламных конструкций на территории Костромского муниципального района Костромской области.</w:t>
      </w:r>
    </w:p>
    <w:p w:rsidR="00EE0741" w:rsidRPr="003D441C" w:rsidRDefault="00EE0741" w:rsidP="003D441C">
      <w:pPr>
        <w:pStyle w:val="af1"/>
        <w:widowControl/>
        <w:numPr>
          <w:ilvl w:val="0"/>
          <w:numId w:val="6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441C">
        <w:rPr>
          <w:rFonts w:ascii="Times New Roman" w:hAnsi="Times New Roman" w:cs="Times New Roman"/>
          <w:sz w:val="24"/>
          <w:szCs w:val="24"/>
        </w:rPr>
        <w:t xml:space="preserve">Вывески и указатели на территории </w:t>
      </w:r>
      <w:r w:rsidR="008703F4" w:rsidRPr="003D441C">
        <w:rPr>
          <w:rFonts w:ascii="Times New Roman" w:hAnsi="Times New Roman" w:cs="Times New Roman"/>
          <w:sz w:val="24"/>
          <w:szCs w:val="24"/>
        </w:rPr>
        <w:t xml:space="preserve">Сущевского </w:t>
      </w:r>
      <w:r w:rsidRPr="003D441C">
        <w:rPr>
          <w:rFonts w:ascii="Times New Roman" w:hAnsi="Times New Roman" w:cs="Times New Roman"/>
          <w:sz w:val="24"/>
          <w:szCs w:val="24"/>
        </w:rPr>
        <w:t>сельского поселения Костромского муниципального района размещаются в соответствии с Законом Костромской области «О требованиях к размещению вывесок и указателей, не содержащих сведений рекламного характера, на территории Костромской области» от 13.07.2012 № 267-5-ЗКО.</w:t>
      </w:r>
    </w:p>
    <w:p w:rsidR="00EE0741" w:rsidRPr="003D441C" w:rsidRDefault="00EE0741" w:rsidP="003D441C">
      <w:pPr>
        <w:spacing w:line="240" w:lineRule="auto"/>
        <w:ind w:firstLine="720"/>
        <w:jc w:val="both"/>
        <w:rPr>
          <w:rFonts w:cs="Times New Roman"/>
        </w:rPr>
      </w:pPr>
      <w:r w:rsidRPr="003D441C">
        <w:rPr>
          <w:rFonts w:cs="Times New Roman"/>
        </w:rPr>
        <w:t xml:space="preserve">3. Средства размещения информации устанавливаются на территории </w:t>
      </w:r>
      <w:r w:rsidR="008703F4" w:rsidRPr="003D441C">
        <w:rPr>
          <w:rFonts w:cs="Times New Roman"/>
        </w:rPr>
        <w:t xml:space="preserve">Сущевского </w:t>
      </w:r>
      <w:r w:rsidRPr="003D441C">
        <w:rPr>
          <w:rFonts w:cs="Times New Roman"/>
        </w:rPr>
        <w:t>сельского поселения с учетом настоящих Правил. Требования настоящих правил не распространяются на фасады зданий и сооружений, являющихся объектами культурного наследия. Средства размещения информации, за исключением вывесок, указателей, устанавливаются на территории сельского поселения на основании разрешения на установку средства размещения информации, выдаваемого в порядке, определяемом органами местного самоуправления.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 xml:space="preserve">4. К средствам размещения информации относятся различные носители информационных материалов, присоединенные к зданиям, сооружениям, земельным участкам, транспортным средствам и иным объектам и рассчитанные на визуальное восприятие (плоскостные установки, объемно-пространственные конструкции, </w:t>
      </w:r>
      <w:proofErr w:type="spellStart"/>
      <w:r w:rsidRPr="003D441C">
        <w:rPr>
          <w:rFonts w:cs="Times New Roman"/>
        </w:rPr>
        <w:t>штендеры</w:t>
      </w:r>
      <w:proofErr w:type="spellEnd"/>
      <w:r w:rsidRPr="003D441C">
        <w:rPr>
          <w:rFonts w:cs="Times New Roman"/>
        </w:rPr>
        <w:t xml:space="preserve">, вывески, указатели, витрины, </w:t>
      </w:r>
      <w:proofErr w:type="spellStart"/>
      <w:r w:rsidRPr="003D441C">
        <w:rPr>
          <w:rFonts w:cs="Times New Roman"/>
        </w:rPr>
        <w:t>крышные</w:t>
      </w:r>
      <w:proofErr w:type="spellEnd"/>
      <w:r w:rsidRPr="003D441C">
        <w:rPr>
          <w:rFonts w:cs="Times New Roman"/>
        </w:rPr>
        <w:t xml:space="preserve"> установки и т.п.). При этом: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 xml:space="preserve">1)  </w:t>
      </w:r>
      <w:proofErr w:type="spellStart"/>
      <w:r w:rsidRPr="003D441C">
        <w:rPr>
          <w:rFonts w:cs="Times New Roman"/>
        </w:rPr>
        <w:t>Штендеры</w:t>
      </w:r>
      <w:proofErr w:type="spellEnd"/>
      <w:r w:rsidRPr="003D441C">
        <w:rPr>
          <w:rFonts w:cs="Times New Roman"/>
        </w:rPr>
        <w:t xml:space="preserve"> - средства размещения информации, не предназначенные для стационарного закрепления на объекте недвижимости, располагаемые на тротуаре не далее 5 метров от фасада здания.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>Не допускается: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 xml:space="preserve">а) стационарное закрепление основания </w:t>
      </w:r>
      <w:proofErr w:type="spellStart"/>
      <w:r w:rsidRPr="003D441C">
        <w:rPr>
          <w:rFonts w:cs="Times New Roman"/>
        </w:rPr>
        <w:t>штендера</w:t>
      </w:r>
      <w:proofErr w:type="spellEnd"/>
      <w:r w:rsidRPr="003D441C">
        <w:rPr>
          <w:rFonts w:cs="Times New Roman"/>
        </w:rPr>
        <w:t>;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 xml:space="preserve">б) размещение </w:t>
      </w:r>
      <w:proofErr w:type="spellStart"/>
      <w:r w:rsidRPr="003D441C">
        <w:rPr>
          <w:rFonts w:cs="Times New Roman"/>
        </w:rPr>
        <w:t>штендера</w:t>
      </w:r>
      <w:proofErr w:type="spellEnd"/>
      <w:r w:rsidRPr="003D441C">
        <w:rPr>
          <w:rFonts w:cs="Times New Roman"/>
        </w:rPr>
        <w:t xml:space="preserve"> в качестве дополнительного рекламного средства при наличии вывески и витрин на фасаде здания;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 xml:space="preserve">в) размещение </w:t>
      </w:r>
      <w:proofErr w:type="spellStart"/>
      <w:r w:rsidRPr="003D441C">
        <w:rPr>
          <w:rFonts w:cs="Times New Roman"/>
        </w:rPr>
        <w:t>штендера</w:t>
      </w:r>
      <w:proofErr w:type="spellEnd"/>
      <w:r w:rsidRPr="003D441C">
        <w:rPr>
          <w:rFonts w:cs="Times New Roman"/>
        </w:rPr>
        <w:t xml:space="preserve">, </w:t>
      </w:r>
      <w:proofErr w:type="gramStart"/>
      <w:r w:rsidRPr="003D441C">
        <w:rPr>
          <w:rFonts w:cs="Times New Roman"/>
        </w:rPr>
        <w:t>ориентированного</w:t>
      </w:r>
      <w:proofErr w:type="gramEnd"/>
      <w:r w:rsidRPr="003D441C">
        <w:rPr>
          <w:rFonts w:cs="Times New Roman"/>
        </w:rPr>
        <w:t xml:space="preserve"> на восприятие с проезжей части;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 xml:space="preserve">г) размещение </w:t>
      </w:r>
      <w:proofErr w:type="spellStart"/>
      <w:r w:rsidRPr="003D441C">
        <w:rPr>
          <w:rFonts w:cs="Times New Roman"/>
        </w:rPr>
        <w:t>штендера</w:t>
      </w:r>
      <w:proofErr w:type="spellEnd"/>
      <w:r w:rsidRPr="003D441C">
        <w:rPr>
          <w:rFonts w:cs="Times New Roman"/>
        </w:rPr>
        <w:t xml:space="preserve"> на тротуарах шириной менее 5 метров в месте размещения.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 xml:space="preserve"> </w:t>
      </w:r>
      <w:proofErr w:type="spellStart"/>
      <w:r w:rsidRPr="003D441C">
        <w:rPr>
          <w:rFonts w:cs="Times New Roman"/>
        </w:rPr>
        <w:t>Штендер</w:t>
      </w:r>
      <w:proofErr w:type="spellEnd"/>
      <w:r w:rsidRPr="003D441C">
        <w:rPr>
          <w:rFonts w:cs="Times New Roman"/>
        </w:rPr>
        <w:t xml:space="preserve"> не должен препятствовать проходу пешеходов по тротуару.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 xml:space="preserve"> Площадь одной стороны </w:t>
      </w:r>
      <w:proofErr w:type="spellStart"/>
      <w:r w:rsidRPr="003D441C">
        <w:rPr>
          <w:rFonts w:cs="Times New Roman"/>
        </w:rPr>
        <w:t>штендера</w:t>
      </w:r>
      <w:proofErr w:type="spellEnd"/>
      <w:r w:rsidRPr="003D441C">
        <w:rPr>
          <w:rFonts w:cs="Times New Roman"/>
        </w:rPr>
        <w:t xml:space="preserve"> не должна превышать 1 квадратный метр.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 xml:space="preserve"> </w:t>
      </w:r>
      <w:proofErr w:type="spellStart"/>
      <w:r w:rsidRPr="003D441C">
        <w:rPr>
          <w:rFonts w:cs="Times New Roman"/>
        </w:rPr>
        <w:t>Штендер</w:t>
      </w:r>
      <w:proofErr w:type="spellEnd"/>
      <w:r w:rsidRPr="003D441C">
        <w:rPr>
          <w:rFonts w:cs="Times New Roman"/>
        </w:rPr>
        <w:t xml:space="preserve"> может быть </w:t>
      </w:r>
      <w:proofErr w:type="gramStart"/>
      <w:r w:rsidRPr="003D441C">
        <w:rPr>
          <w:rFonts w:cs="Times New Roman"/>
        </w:rPr>
        <w:t>размещен</w:t>
      </w:r>
      <w:proofErr w:type="gramEnd"/>
      <w:r w:rsidRPr="003D441C">
        <w:rPr>
          <w:rFonts w:cs="Times New Roman"/>
        </w:rPr>
        <w:t xml:space="preserve"> на тротуаре только в часы работы предприятия;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proofErr w:type="gramStart"/>
      <w:r w:rsidRPr="003D441C">
        <w:rPr>
          <w:rFonts w:cs="Times New Roman"/>
        </w:rPr>
        <w:lastRenderedPageBreak/>
        <w:t>2) Вывеска – средство размещения информации, конструкция (конструкции) в объемном или плоском исполнении, расположенная на фасаде здания, сооружения, содержащая наименование (фирменное наименование) организации (юридического лица, индивидуального предпринимателя), место ее нахождения (адрес) и режим работы.</w:t>
      </w:r>
      <w:proofErr w:type="gramEnd"/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 xml:space="preserve">Вывеска может содержать сведения о профиле деятельности организации (юридического лица, индивидуального предпринимателя) и (или) виде реализуемых товаров, оказываемых услуг, коммерческое обозначение, товарный знак, номер телефона, наименование места происхождения товара, исключительное </w:t>
      </w:r>
      <w:proofErr w:type="gramStart"/>
      <w:r w:rsidRPr="003D441C">
        <w:rPr>
          <w:rFonts w:cs="Times New Roman"/>
        </w:rPr>
        <w:t>право</w:t>
      </w:r>
      <w:proofErr w:type="gramEnd"/>
      <w:r w:rsidRPr="003D441C">
        <w:rPr>
          <w:rFonts w:cs="Times New Roman"/>
        </w:rPr>
        <w:t xml:space="preserve"> на использование которого принадлежит правообладателю или его законному представителю.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 xml:space="preserve">Вывески, размещаемые на конструктивных элементах фасадов зданий и сооружений, в том числе маркизах, навесах и козырьках, должны быть привязаны к композиционным осям конструктивных элементов фасадов зданий и сооружений и соответствовать стилистике </w:t>
      </w:r>
      <w:proofErr w:type="gramStart"/>
      <w:r w:rsidRPr="003D441C">
        <w:rPr>
          <w:rFonts w:cs="Times New Roman"/>
        </w:rPr>
        <w:t>архитектурного решения</w:t>
      </w:r>
      <w:proofErr w:type="gramEnd"/>
      <w:r w:rsidRPr="003D441C">
        <w:rPr>
          <w:rFonts w:cs="Times New Roman"/>
        </w:rPr>
        <w:t xml:space="preserve"> фасада.</w:t>
      </w:r>
    </w:p>
    <w:p w:rsidR="00EE0741" w:rsidRPr="003D441C" w:rsidRDefault="00EE0741" w:rsidP="003D441C">
      <w:pPr>
        <w:pStyle w:val="ConsPlusNormal"/>
        <w:spacing w:line="240" w:lineRule="auto"/>
        <w:ind w:firstLine="851"/>
        <w:jc w:val="both"/>
        <w:rPr>
          <w:szCs w:val="24"/>
        </w:rPr>
      </w:pPr>
      <w:r w:rsidRPr="003D441C">
        <w:rPr>
          <w:bCs/>
          <w:szCs w:val="24"/>
        </w:rPr>
        <w:t>Вывески должны иметь целостное, ненарушенное изображение.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 xml:space="preserve">Конструкции вывесок должны обеспечивать жесткость, прочность, стойкость, безопасность при эксплуатации, удобство выполнения монтажных и ремонтных работ. Вывески должны выполняться с учетом их собственного веса, выдерживать нагрузку согласно действительным государственным строительным нормам и отвечать государственным стандартам, санитарным нормам и требованиям пожарной, электрической и экологической безопасности. Узлы крепления вывесок к домам и сооружениям должны обеспечивать надежное крепление и быть защищены от несанкционированного доступа к ним. 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>Материалы, используемые при изготовлении вывесок, должны отвечать современным требованиям качества и дизайна. Предпочтительное изготовление вывесок в виде объемных коробов, отдельно стоящих букв и знаков без подложки, отдельно стоящих букв и знаков с подложкой.</w:t>
      </w:r>
    </w:p>
    <w:p w:rsidR="00EE0741" w:rsidRPr="003D441C" w:rsidRDefault="00EE0741" w:rsidP="003D441C">
      <w:pPr>
        <w:pStyle w:val="ab"/>
        <w:spacing w:before="0" w:after="0" w:line="240" w:lineRule="auto"/>
        <w:ind w:firstLine="851"/>
        <w:jc w:val="both"/>
      </w:pPr>
      <w:r w:rsidRPr="003D441C">
        <w:t>Световое оформление вывесок не должно ослеплять участников дорожного движения, а также не должно освещать окна жилых домов и ослеплять жителей домов, на которых размещаются вывески, указатели. Устанавливаемая подсветка информационных конструкций (вывесок) не должна находиться в непосредственной близости от окон жилых домов, мешать полноценному отдыху жильцов.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 xml:space="preserve">Световые вывески должны включаться с наступлением темноты одновременно с уличным освещением. 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 xml:space="preserve">Вывески не должны создавать препятствий для обслуживания, эксплуатации и ремонта домов и сооружений, на которых они располагаются. 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>Вывески и указатели должны размещаться с соблюдением требований техники безопасности и с обеспечением видимости дорожных знаков, светофоров, перекрестков, пешеходных переходов, остановок транспорта общего пользования и не воссоздавать изображение дорожных знаков. Вывески не должны создавать препятствий для свободного передвижения пешеходов.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>Владелец вывески несет ответственность за установленную конструкцию, за соблюдение при ее размещении государственных стандартов, норм и правил конструктивной прочности, электротехнической и эксплуатационной безопасности, а также отвечает за безопасность при проведении работ по монтажу и демонтажу вывески, эксплуатацию и содержание ее в надлежащем санитарно-техническом состоянии.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>В случае прекращения права заинтересованного лица на здание, сооружение либо помещения в нем, вывески и иные информационные конструкции подлежат демонтажу в течение 5 дней после прекращения права.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proofErr w:type="gramStart"/>
      <w:r w:rsidRPr="003D441C">
        <w:rPr>
          <w:rFonts w:cs="Times New Roman"/>
        </w:rPr>
        <w:t xml:space="preserve">В составе вывесок допускается использование декоративных элементов, а также словесных, графических обозначений или их комбинаций (на русском языке или в русской транслитерации), зарегистрированных в установленном порядке в качестве товарных знаков или знаков обслуживания, при условии, что владелец информационной конструкции обладает правом на использование данного товарного знака или знака обслуживания, </w:t>
      </w:r>
      <w:r w:rsidRPr="003D441C">
        <w:rPr>
          <w:rFonts w:cs="Times New Roman"/>
        </w:rPr>
        <w:lastRenderedPageBreak/>
        <w:t>зарегистрированным в установленном законом порядке.</w:t>
      </w:r>
      <w:proofErr w:type="gramEnd"/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>Изображение декоративных элементов, а также товарных знаков и (или) знаков обслуживания не должно доминировать над информацией, размещенной в целях ориентирования потребителей.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>Не допускается размещение в составе вывески развернутого ассортиментного перечня товаров, услуг; информации о конкретном товаре, позволяющей индивидуализировать товар среди ряда однородных товаров. При наличии указанной информации применяются положения и требования, установленные Федеральным законом от 13.03.2006 № 38-ФЗ «О рекламе».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>Каждым хозяйствующим субъектом на фасадах зданий и сооружений допустимо размещение не более двух вывесок (1-я вывеска содержит полный перечень сведений, согласно требованиям Федерального Закона «О защите прав потребителей», а 2-я – только наименование хозяйствующего субъекта). Не допускается размещение дополнительных вывесок с дублирующей и (или) дополняющей друг друга информацией.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 xml:space="preserve">Размещение вывесок на фасадах зданий и сооружений с одним или несколькими общими входами с большим количеством заинтересованных лиц допускается упорядоченно и комплексно на боковом фасаде, глухих стенах, или компактно на локальном участке фасада. 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>Вывески, в данном случае,</w:t>
      </w:r>
      <w:r w:rsidRPr="003D441C">
        <w:rPr>
          <w:rFonts w:cs="Times New Roman"/>
          <w:bCs/>
        </w:rPr>
        <w:t xml:space="preserve"> должны быть одинакового размера, выполнены в одной стилистике и из одного материала.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>Рекомендуется группировать сменные модули в настенном комплексе вывесок по этажам, а внутри одного этажа – по алфавиту.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>Место размещения вывески должно информировать потребителя о местонахождении предприятия и указывать место входа в него;</w:t>
      </w:r>
    </w:p>
    <w:p w:rsidR="00EE0741" w:rsidRPr="003D441C" w:rsidRDefault="00EE0741" w:rsidP="003D441C">
      <w:pPr>
        <w:pStyle w:val="ConsPlusNormal"/>
        <w:spacing w:line="240" w:lineRule="auto"/>
        <w:ind w:firstLine="851"/>
        <w:rPr>
          <w:szCs w:val="24"/>
        </w:rPr>
      </w:pPr>
      <w:r w:rsidRPr="003D441C">
        <w:rPr>
          <w:szCs w:val="24"/>
        </w:rPr>
        <w:t>Не допускается размещение вывесок:</w:t>
      </w:r>
    </w:p>
    <w:p w:rsidR="00EE0741" w:rsidRPr="003D441C" w:rsidRDefault="00EE0741" w:rsidP="003D441C">
      <w:pPr>
        <w:pStyle w:val="af1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441C">
        <w:rPr>
          <w:rFonts w:ascii="Times New Roman" w:hAnsi="Times New Roman" w:cs="Times New Roman"/>
          <w:sz w:val="24"/>
          <w:szCs w:val="24"/>
        </w:rPr>
        <w:t>а) на оконных и дверных проемах с изменением их конфигурации, а также закрывая и перекрывая их;</w:t>
      </w:r>
    </w:p>
    <w:p w:rsidR="00EE0741" w:rsidRPr="003D441C" w:rsidRDefault="00EE0741" w:rsidP="003D441C">
      <w:pPr>
        <w:pStyle w:val="af1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441C">
        <w:rPr>
          <w:rFonts w:ascii="Times New Roman" w:hAnsi="Times New Roman" w:cs="Times New Roman"/>
          <w:sz w:val="24"/>
          <w:szCs w:val="24"/>
        </w:rPr>
        <w:t>б) путём непосредственного нанесения декоративных плёнок на поверхности остекления витрин, окон;</w:t>
      </w:r>
    </w:p>
    <w:p w:rsidR="00EE0741" w:rsidRPr="003D441C" w:rsidRDefault="00EE0741" w:rsidP="003D441C">
      <w:pPr>
        <w:pStyle w:val="af1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441C">
        <w:rPr>
          <w:rFonts w:ascii="Times New Roman" w:hAnsi="Times New Roman" w:cs="Times New Roman"/>
          <w:sz w:val="24"/>
          <w:szCs w:val="24"/>
        </w:rPr>
        <w:t>в) на ограждениях и плитах балконов, лоджий и эркерах;</w:t>
      </w:r>
    </w:p>
    <w:p w:rsidR="00EE0741" w:rsidRPr="003D441C" w:rsidRDefault="00EE0741" w:rsidP="003D441C">
      <w:pPr>
        <w:pStyle w:val="af1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441C">
        <w:rPr>
          <w:rFonts w:ascii="Times New Roman" w:hAnsi="Times New Roman" w:cs="Times New Roman"/>
          <w:sz w:val="24"/>
          <w:szCs w:val="24"/>
        </w:rPr>
        <w:t xml:space="preserve">г) в композиции архитектурных порталов, если это не предусмотрено </w:t>
      </w:r>
      <w:proofErr w:type="gramStart"/>
      <w:r w:rsidRPr="003D441C">
        <w:rPr>
          <w:rFonts w:ascii="Times New Roman" w:hAnsi="Times New Roman" w:cs="Times New Roman"/>
          <w:sz w:val="24"/>
          <w:szCs w:val="24"/>
        </w:rPr>
        <w:t>архитектурным решением</w:t>
      </w:r>
      <w:proofErr w:type="gramEnd"/>
      <w:r w:rsidRPr="003D441C">
        <w:rPr>
          <w:rFonts w:ascii="Times New Roman" w:hAnsi="Times New Roman" w:cs="Times New Roman"/>
          <w:sz w:val="24"/>
          <w:szCs w:val="24"/>
        </w:rPr>
        <w:t xml:space="preserve"> фасада;</w:t>
      </w:r>
    </w:p>
    <w:p w:rsidR="00EE0741" w:rsidRPr="003D441C" w:rsidRDefault="00EE0741" w:rsidP="003D441C">
      <w:pPr>
        <w:pStyle w:val="af1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441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D441C">
        <w:rPr>
          <w:rFonts w:ascii="Times New Roman" w:hAnsi="Times New Roman" w:cs="Times New Roman"/>
          <w:sz w:val="24"/>
          <w:szCs w:val="24"/>
        </w:rPr>
        <w:t>) с помощью демонстрации информации на динамических системах смены изображений (</w:t>
      </w:r>
      <w:proofErr w:type="spellStart"/>
      <w:r w:rsidRPr="003D441C">
        <w:rPr>
          <w:rFonts w:ascii="Times New Roman" w:hAnsi="Times New Roman" w:cs="Times New Roman"/>
          <w:sz w:val="24"/>
          <w:szCs w:val="24"/>
        </w:rPr>
        <w:t>роллерные</w:t>
      </w:r>
      <w:proofErr w:type="spellEnd"/>
      <w:r w:rsidRPr="003D441C">
        <w:rPr>
          <w:rFonts w:ascii="Times New Roman" w:hAnsi="Times New Roman" w:cs="Times New Roman"/>
          <w:sz w:val="24"/>
          <w:szCs w:val="24"/>
        </w:rPr>
        <w:t xml:space="preserve"> системы, системы поворотных панелей - </w:t>
      </w:r>
      <w:proofErr w:type="spellStart"/>
      <w:r w:rsidRPr="003D441C">
        <w:rPr>
          <w:rFonts w:ascii="Times New Roman" w:hAnsi="Times New Roman" w:cs="Times New Roman"/>
          <w:sz w:val="24"/>
          <w:szCs w:val="24"/>
        </w:rPr>
        <w:t>призматроны</w:t>
      </w:r>
      <w:proofErr w:type="spellEnd"/>
      <w:r w:rsidRPr="003D441C">
        <w:rPr>
          <w:rFonts w:ascii="Times New Roman" w:hAnsi="Times New Roman" w:cs="Times New Roman"/>
          <w:sz w:val="24"/>
          <w:szCs w:val="24"/>
        </w:rPr>
        <w:t>) или с помощью изображения, демонстрируемого на электронных носителях (экраны (телевизоры), электронные табло (бегущая строка));</w:t>
      </w:r>
    </w:p>
    <w:p w:rsidR="00EE0741" w:rsidRPr="003D441C" w:rsidRDefault="00EE0741" w:rsidP="003D441C">
      <w:pPr>
        <w:pStyle w:val="af1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441C">
        <w:rPr>
          <w:rFonts w:ascii="Times New Roman" w:hAnsi="Times New Roman" w:cs="Times New Roman"/>
          <w:sz w:val="24"/>
          <w:szCs w:val="24"/>
        </w:rPr>
        <w:t>е) путём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EE0741" w:rsidRPr="003D441C" w:rsidRDefault="00EE0741" w:rsidP="003D441C">
      <w:pPr>
        <w:pStyle w:val="af1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441C">
        <w:rPr>
          <w:rFonts w:ascii="Times New Roman" w:hAnsi="Times New Roman" w:cs="Times New Roman"/>
          <w:sz w:val="24"/>
          <w:szCs w:val="24"/>
        </w:rPr>
        <w:t xml:space="preserve">ж) размещение вывесок на ограждающих конструкциях (заборах, шлагбаумах, ограждениях, перилах), за исключением </w:t>
      </w:r>
      <w:proofErr w:type="spellStart"/>
      <w:r w:rsidRPr="003D441C">
        <w:rPr>
          <w:rFonts w:ascii="Times New Roman" w:hAnsi="Times New Roman" w:cs="Times New Roman"/>
          <w:sz w:val="24"/>
          <w:szCs w:val="24"/>
        </w:rPr>
        <w:t>Режимки</w:t>
      </w:r>
      <w:proofErr w:type="spellEnd"/>
      <w:r w:rsidRPr="003D441C">
        <w:rPr>
          <w:rFonts w:ascii="Times New Roman" w:hAnsi="Times New Roman" w:cs="Times New Roman"/>
          <w:sz w:val="24"/>
          <w:szCs w:val="24"/>
        </w:rPr>
        <w:t xml:space="preserve"> (при входе на огороженные территории), а также единого комплекса вывесок (с названием хозяйствующих субъектов) для множества организаций на одной огражденной территории;</w:t>
      </w:r>
    </w:p>
    <w:p w:rsidR="00EE0741" w:rsidRPr="003D441C" w:rsidRDefault="00EE0741" w:rsidP="003D441C">
      <w:pPr>
        <w:pStyle w:val="af1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441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D441C">
        <w:rPr>
          <w:rFonts w:ascii="Times New Roman" w:hAnsi="Times New Roman" w:cs="Times New Roman"/>
          <w:sz w:val="24"/>
          <w:szCs w:val="24"/>
        </w:rPr>
        <w:t>) замена остекления витрин световыми коробами или экранами;</w:t>
      </w:r>
    </w:p>
    <w:p w:rsidR="00EE0741" w:rsidRPr="003D441C" w:rsidRDefault="00EE0741" w:rsidP="003D441C">
      <w:pPr>
        <w:pStyle w:val="af1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441C">
        <w:rPr>
          <w:rFonts w:ascii="Times New Roman" w:hAnsi="Times New Roman" w:cs="Times New Roman"/>
          <w:sz w:val="24"/>
          <w:szCs w:val="24"/>
        </w:rPr>
        <w:t>и) на архитектурных деталях фасадов объектов (на колоннах, пилястрах, орнаментах, лепнине и др.)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>к) путем перекрытия (закрытия) указателей наименований улиц и номеров домов;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>л) на внешних поверхностях объектов незавершенного строительства.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>3) Указатель - средство размещения информации конструкция (конструкции) в объемном или плоском исполнении, указывающая наименование (фирменное наименование) и место нахождения организации (юридического лица, индивидуального предпринимателя).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>Наземные указатели выполняются в одностороннем варианте, должны иметь декоративно оформленную обратную сторону.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 xml:space="preserve">Указатели не должны иметь видимых элементов соединения различных частей </w:t>
      </w:r>
      <w:r w:rsidRPr="003D441C">
        <w:rPr>
          <w:rFonts w:cs="Times New Roman"/>
        </w:rPr>
        <w:lastRenderedPageBreak/>
        <w:t>конструкций.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>В целях безопасности в эксплуатации указатели должны быть установлены на высоте не менее 2,5 метров над газонами и не менее 3 метров над тротуарами и пешеходными зонами.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>При размещении на опоре указатели должны быть ориентированы в сторону, противоположную проезжей части;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>Размеры указателей, размещаемых на фасадах зданий, определяются архитектурными особенностями здания.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 xml:space="preserve">Конструкции указателей должны обеспечивать жесткость, прочность, стойкость, безопасность при эксплуатации, удобство выполнения монтажных и ремонтных работ. Указатели должны выполняться с учетом их собственного веса, выдерживать нагрузку согласно действительным государственным строительным нормам и отвечать государственным стандартам, санитарным нормам и требованиям пожарной и электрической и экологической безопасности. Узлы крепления указателей к домам и сооружениям должны обеспечивать надежное крепление и быть защищены от несанкционированного доступа к ним. 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 xml:space="preserve">Указатели не должны создавать препятствий для обслуживания, эксплуатации и ремонта домов и сооружений, на которых они располагаются. </w:t>
      </w:r>
    </w:p>
    <w:p w:rsidR="00EE0741" w:rsidRPr="003D441C" w:rsidRDefault="00EE0741" w:rsidP="003D441C">
      <w:pPr>
        <w:pStyle w:val="ConsPlusNormal"/>
        <w:spacing w:line="240" w:lineRule="auto"/>
        <w:ind w:firstLine="851"/>
        <w:rPr>
          <w:szCs w:val="24"/>
        </w:rPr>
      </w:pPr>
      <w:r w:rsidRPr="003D441C">
        <w:rPr>
          <w:szCs w:val="24"/>
        </w:rPr>
        <w:t>Не допускается размещение указателей:</w:t>
      </w:r>
    </w:p>
    <w:p w:rsidR="00EE0741" w:rsidRPr="003D441C" w:rsidRDefault="00EE0741" w:rsidP="003D441C">
      <w:pPr>
        <w:pStyle w:val="af1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441C">
        <w:rPr>
          <w:rFonts w:ascii="Times New Roman" w:hAnsi="Times New Roman" w:cs="Times New Roman"/>
          <w:sz w:val="24"/>
          <w:szCs w:val="24"/>
        </w:rPr>
        <w:t>а) на оконных и дверных проемах с изменением их конфигурации, а также закрывая и перекрывая их;</w:t>
      </w:r>
    </w:p>
    <w:p w:rsidR="00EE0741" w:rsidRPr="003D441C" w:rsidRDefault="00EE0741" w:rsidP="003D441C">
      <w:pPr>
        <w:pStyle w:val="af1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441C">
        <w:rPr>
          <w:rFonts w:ascii="Times New Roman" w:hAnsi="Times New Roman" w:cs="Times New Roman"/>
          <w:sz w:val="24"/>
          <w:szCs w:val="24"/>
        </w:rPr>
        <w:t>б) путём непосредственного нанесения декоративных плёнок на поверхности остекления витрин, окон;</w:t>
      </w:r>
    </w:p>
    <w:p w:rsidR="00EE0741" w:rsidRPr="003D441C" w:rsidRDefault="00EE0741" w:rsidP="003D441C">
      <w:pPr>
        <w:pStyle w:val="af1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441C">
        <w:rPr>
          <w:rFonts w:ascii="Times New Roman" w:hAnsi="Times New Roman" w:cs="Times New Roman"/>
          <w:sz w:val="24"/>
          <w:szCs w:val="24"/>
        </w:rPr>
        <w:t>в) на ограждениях и плитах балконов, лоджий и эркерах;</w:t>
      </w:r>
    </w:p>
    <w:p w:rsidR="00EE0741" w:rsidRPr="003D441C" w:rsidRDefault="00EE0741" w:rsidP="003D441C">
      <w:pPr>
        <w:pStyle w:val="af1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441C">
        <w:rPr>
          <w:rFonts w:ascii="Times New Roman" w:hAnsi="Times New Roman" w:cs="Times New Roman"/>
          <w:sz w:val="24"/>
          <w:szCs w:val="24"/>
        </w:rPr>
        <w:t xml:space="preserve">г) в композиции архитектурных порталов, если это не предусмотрено </w:t>
      </w:r>
      <w:proofErr w:type="gramStart"/>
      <w:r w:rsidRPr="003D441C">
        <w:rPr>
          <w:rFonts w:ascii="Times New Roman" w:hAnsi="Times New Roman" w:cs="Times New Roman"/>
          <w:sz w:val="24"/>
          <w:szCs w:val="24"/>
        </w:rPr>
        <w:t>архитектурным решением</w:t>
      </w:r>
      <w:proofErr w:type="gramEnd"/>
      <w:r w:rsidRPr="003D441C">
        <w:rPr>
          <w:rFonts w:ascii="Times New Roman" w:hAnsi="Times New Roman" w:cs="Times New Roman"/>
          <w:sz w:val="24"/>
          <w:szCs w:val="24"/>
        </w:rPr>
        <w:t xml:space="preserve"> фасада;</w:t>
      </w:r>
    </w:p>
    <w:p w:rsidR="00EE0741" w:rsidRPr="003D441C" w:rsidRDefault="00EE0741" w:rsidP="003D441C">
      <w:pPr>
        <w:pStyle w:val="af1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441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D441C">
        <w:rPr>
          <w:rFonts w:ascii="Times New Roman" w:hAnsi="Times New Roman" w:cs="Times New Roman"/>
          <w:sz w:val="24"/>
          <w:szCs w:val="24"/>
        </w:rPr>
        <w:t>) с помощью демонстрации информации на динамических системах смены изображений (</w:t>
      </w:r>
      <w:proofErr w:type="spellStart"/>
      <w:r w:rsidRPr="003D441C">
        <w:rPr>
          <w:rFonts w:ascii="Times New Roman" w:hAnsi="Times New Roman" w:cs="Times New Roman"/>
          <w:sz w:val="24"/>
          <w:szCs w:val="24"/>
        </w:rPr>
        <w:t>роллерные</w:t>
      </w:r>
      <w:proofErr w:type="spellEnd"/>
      <w:r w:rsidRPr="003D441C">
        <w:rPr>
          <w:rFonts w:ascii="Times New Roman" w:hAnsi="Times New Roman" w:cs="Times New Roman"/>
          <w:sz w:val="24"/>
          <w:szCs w:val="24"/>
        </w:rPr>
        <w:t xml:space="preserve"> системы, системы поворотных панелей - </w:t>
      </w:r>
      <w:proofErr w:type="spellStart"/>
      <w:r w:rsidRPr="003D441C">
        <w:rPr>
          <w:rFonts w:ascii="Times New Roman" w:hAnsi="Times New Roman" w:cs="Times New Roman"/>
          <w:sz w:val="24"/>
          <w:szCs w:val="24"/>
        </w:rPr>
        <w:t>призматроны</w:t>
      </w:r>
      <w:proofErr w:type="spellEnd"/>
      <w:r w:rsidRPr="003D441C">
        <w:rPr>
          <w:rFonts w:ascii="Times New Roman" w:hAnsi="Times New Roman" w:cs="Times New Roman"/>
          <w:sz w:val="24"/>
          <w:szCs w:val="24"/>
        </w:rPr>
        <w:t>) или с помощью изображения, демонстрируемого на электронных носителях (экраны (телевизоры), электронные табло (бегущая строка));</w:t>
      </w:r>
    </w:p>
    <w:p w:rsidR="00EE0741" w:rsidRPr="003D441C" w:rsidRDefault="00EE0741" w:rsidP="003D441C">
      <w:pPr>
        <w:pStyle w:val="af1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441C">
        <w:rPr>
          <w:rFonts w:ascii="Times New Roman" w:hAnsi="Times New Roman" w:cs="Times New Roman"/>
          <w:sz w:val="24"/>
          <w:szCs w:val="24"/>
        </w:rPr>
        <w:t>е) путём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EE0741" w:rsidRPr="003D441C" w:rsidRDefault="00EE0741" w:rsidP="003D441C">
      <w:pPr>
        <w:pStyle w:val="af1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441C">
        <w:rPr>
          <w:rFonts w:ascii="Times New Roman" w:hAnsi="Times New Roman" w:cs="Times New Roman"/>
          <w:sz w:val="24"/>
          <w:szCs w:val="24"/>
        </w:rPr>
        <w:t>ж) замена остекления витрин световыми коробами или экранами;</w:t>
      </w:r>
    </w:p>
    <w:p w:rsidR="00EE0741" w:rsidRPr="003D441C" w:rsidRDefault="00EE0741" w:rsidP="003D441C">
      <w:pPr>
        <w:pStyle w:val="af1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441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D441C">
        <w:rPr>
          <w:rFonts w:ascii="Times New Roman" w:hAnsi="Times New Roman" w:cs="Times New Roman"/>
          <w:sz w:val="24"/>
          <w:szCs w:val="24"/>
        </w:rPr>
        <w:t>) на архитектурных деталях фасадов объектов (на колоннах, пилястрах, орнаментах, лепнине и др.)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>и) путем перекрытия (закрытия) указателей наименований улиц и номеров домов;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>к) на внешних поверхностях объектов незавершенного строительства.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>4) Витрины - остекленная часть фасадов зданий, предназначенная для информации о товарах и услугах, реализуемых в данном предприятии.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 xml:space="preserve"> Витрины должны иметь подсветку в темное время суток.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 xml:space="preserve"> Запрещается сплошное заклеивание, перекрытие остекления витрин/окон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 xml:space="preserve"> При размещении конструкции в витрине (с ее внутренней стороны) расстояние от остекления витрины до витринной конструкции должно составлять не менее 0,15 м. 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>Во внутреннем пространстве витрины (отдельной ее части) допускается размещение подвесных элементов с изображениями (</w:t>
      </w:r>
      <w:proofErr w:type="spellStart"/>
      <w:r w:rsidRPr="003D441C">
        <w:rPr>
          <w:rFonts w:cs="Times New Roman"/>
        </w:rPr>
        <w:t>лайтбоксов</w:t>
      </w:r>
      <w:proofErr w:type="gramStart"/>
      <w:r w:rsidRPr="003D441C">
        <w:rPr>
          <w:rFonts w:cs="Times New Roman"/>
        </w:rPr>
        <w:t>,п</w:t>
      </w:r>
      <w:proofErr w:type="gramEnd"/>
      <w:r w:rsidRPr="003D441C">
        <w:rPr>
          <w:rFonts w:cs="Times New Roman"/>
        </w:rPr>
        <w:t>ланшетов</w:t>
      </w:r>
      <w:proofErr w:type="spellEnd"/>
      <w:r w:rsidRPr="003D441C">
        <w:rPr>
          <w:rFonts w:cs="Times New Roman"/>
        </w:rPr>
        <w:t xml:space="preserve"> и др.) с общей максимальной площадью, не превышающей 50 %  площади остекления витрины (отдельной ее части).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>Допускается размещение информации о снижении цен на манекенах, установленных в витринах, на время сезонных распродаж.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>Не допускается: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 xml:space="preserve">а) сплошное декорирование витрины любыми непрозрачными покрытиями; 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 xml:space="preserve">б) размещение любых видов информационных конструкций с креплением на ограждения витрин, приямков и на защитные решетки окон; 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lastRenderedPageBreak/>
        <w:t>в) размещение информации о снижении цен (других аналогичных акций) непосредственно на остеклении витрин/окон.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 xml:space="preserve">г) устройство в витринах конструкций в виде электронных носителей </w:t>
      </w:r>
      <w:proofErr w:type="gramStart"/>
      <w:r w:rsidRPr="003D441C">
        <w:rPr>
          <w:rFonts w:cs="Times New Roman"/>
        </w:rPr>
        <w:t>–т</w:t>
      </w:r>
      <w:proofErr w:type="gramEnd"/>
      <w:r w:rsidRPr="003D441C">
        <w:rPr>
          <w:rFonts w:cs="Times New Roman"/>
        </w:rPr>
        <w:t>абло, экранов (телевизоров).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>5. Средства размещения информации не должны создавать помех для прохода пешеходов и механизированной уборки улиц и тротуаров.</w:t>
      </w:r>
    </w:p>
    <w:p w:rsidR="00EE0741" w:rsidRPr="003D441C" w:rsidRDefault="00EE0741" w:rsidP="003D441C">
      <w:pPr>
        <w:pStyle w:val="ConsPlusNormal"/>
        <w:spacing w:line="240" w:lineRule="auto"/>
        <w:ind w:firstLine="851"/>
        <w:rPr>
          <w:szCs w:val="24"/>
        </w:rPr>
      </w:pPr>
      <w:r w:rsidRPr="003D441C">
        <w:rPr>
          <w:szCs w:val="24"/>
        </w:rPr>
        <w:t>Не допускается размещение средств размещения информации:</w:t>
      </w:r>
    </w:p>
    <w:p w:rsidR="00EE0741" w:rsidRPr="003D441C" w:rsidRDefault="00EE0741" w:rsidP="003D441C">
      <w:pPr>
        <w:pStyle w:val="af1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441C">
        <w:rPr>
          <w:rFonts w:ascii="Times New Roman" w:hAnsi="Times New Roman" w:cs="Times New Roman"/>
          <w:sz w:val="24"/>
          <w:szCs w:val="24"/>
        </w:rPr>
        <w:t>а) на оконных и дверных проемах с изменением их конфигурации, а также закрывая и перекрывая их;</w:t>
      </w:r>
    </w:p>
    <w:p w:rsidR="00EE0741" w:rsidRPr="003D441C" w:rsidRDefault="00EE0741" w:rsidP="003D441C">
      <w:pPr>
        <w:pStyle w:val="af1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441C">
        <w:rPr>
          <w:rFonts w:ascii="Times New Roman" w:hAnsi="Times New Roman" w:cs="Times New Roman"/>
          <w:sz w:val="24"/>
          <w:szCs w:val="24"/>
        </w:rPr>
        <w:t>б) на ограждениях и плитах балконов, лоджий и эркерах;</w:t>
      </w:r>
    </w:p>
    <w:p w:rsidR="00EE0741" w:rsidRPr="003D441C" w:rsidRDefault="00EE0741" w:rsidP="003D441C">
      <w:pPr>
        <w:pStyle w:val="af1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441C">
        <w:rPr>
          <w:rFonts w:ascii="Times New Roman" w:hAnsi="Times New Roman" w:cs="Times New Roman"/>
          <w:sz w:val="24"/>
          <w:szCs w:val="24"/>
        </w:rPr>
        <w:t xml:space="preserve">в) в композиции архитектурных порталов, если это не предусмотрено </w:t>
      </w:r>
      <w:proofErr w:type="gramStart"/>
      <w:r w:rsidRPr="003D441C">
        <w:rPr>
          <w:rFonts w:ascii="Times New Roman" w:hAnsi="Times New Roman" w:cs="Times New Roman"/>
          <w:sz w:val="24"/>
          <w:szCs w:val="24"/>
        </w:rPr>
        <w:t>архитектурным решением</w:t>
      </w:r>
      <w:proofErr w:type="gramEnd"/>
      <w:r w:rsidRPr="003D441C">
        <w:rPr>
          <w:rFonts w:ascii="Times New Roman" w:hAnsi="Times New Roman" w:cs="Times New Roman"/>
          <w:sz w:val="24"/>
          <w:szCs w:val="24"/>
        </w:rPr>
        <w:t xml:space="preserve"> фасада;</w:t>
      </w:r>
    </w:p>
    <w:p w:rsidR="00EE0741" w:rsidRPr="003D441C" w:rsidRDefault="00EE0741" w:rsidP="003D441C">
      <w:pPr>
        <w:pStyle w:val="af1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441C">
        <w:rPr>
          <w:rFonts w:ascii="Times New Roman" w:hAnsi="Times New Roman" w:cs="Times New Roman"/>
          <w:sz w:val="24"/>
          <w:szCs w:val="24"/>
        </w:rPr>
        <w:t>г) путём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EE0741" w:rsidRPr="003D441C" w:rsidRDefault="00EE0741" w:rsidP="003D441C">
      <w:pPr>
        <w:pStyle w:val="af1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441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D441C">
        <w:rPr>
          <w:rFonts w:ascii="Times New Roman" w:hAnsi="Times New Roman" w:cs="Times New Roman"/>
          <w:sz w:val="24"/>
          <w:szCs w:val="24"/>
        </w:rPr>
        <w:t>) размещение на ограждающих конструкциях (заборах, шлагбаумах, ограждениях, перилах</w:t>
      </w:r>
    </w:p>
    <w:p w:rsidR="00EE0741" w:rsidRPr="003D441C" w:rsidRDefault="00EE0741" w:rsidP="003D441C">
      <w:pPr>
        <w:pStyle w:val="af1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441C">
        <w:rPr>
          <w:rFonts w:ascii="Times New Roman" w:hAnsi="Times New Roman" w:cs="Times New Roman"/>
          <w:sz w:val="24"/>
          <w:szCs w:val="24"/>
        </w:rPr>
        <w:t>е) на архитектурных деталях фасадов объектов (на колоннах, пилястрах, орнаментах, лепнине и др.)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>ж) путем перекрытия (закрытия) указателей наименований улиц и номеров домов;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proofErr w:type="spellStart"/>
      <w:r w:rsidRPr="003D441C">
        <w:rPr>
          <w:rFonts w:cs="Times New Roman"/>
        </w:rPr>
        <w:t>з</w:t>
      </w:r>
      <w:proofErr w:type="spellEnd"/>
      <w:r w:rsidRPr="003D441C">
        <w:rPr>
          <w:rFonts w:cs="Times New Roman"/>
        </w:rPr>
        <w:t>) на внешних поверхностях объектов незавершенного строительства.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>и) на транспортных средствах, использующихся исключительно или преимущественно в качестве передвижных средств размещения информации, в том числе переоборудование транспортных сре</w:t>
      </w:r>
      <w:proofErr w:type="gramStart"/>
      <w:r w:rsidRPr="003D441C">
        <w:rPr>
          <w:rFonts w:cs="Times New Roman"/>
        </w:rPr>
        <w:t>дств дл</w:t>
      </w:r>
      <w:proofErr w:type="gramEnd"/>
      <w:r w:rsidRPr="003D441C">
        <w:rPr>
          <w:rFonts w:cs="Times New Roman"/>
        </w:rPr>
        <w:t>я размещения информации, в результате которого транспортные средства полностью или частично утратили функции, для выполнения которых они были предназначены, переоборудование кузовов транспортных средств с приданием им вида определенного товара.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 xml:space="preserve">6. Владелец рекламной конструкции обязан содержать ее в надлежащем состоянии (без механических повреждений, очищенными от грязи, пыли, а также от надписей, не имеющих отношения к размещаемой информации, и при необходимости </w:t>
      </w:r>
      <w:proofErr w:type="gramStart"/>
      <w:r w:rsidRPr="003D441C">
        <w:rPr>
          <w:rFonts w:cs="Times New Roman"/>
        </w:rPr>
        <w:t>окрашенным</w:t>
      </w:r>
      <w:proofErr w:type="gramEnd"/>
      <w:r w:rsidRPr="003D441C">
        <w:rPr>
          <w:rFonts w:cs="Times New Roman"/>
        </w:rPr>
        <w:t>) и в соответствии с документами, необходимыми для установки рекламной конструкции.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>7. Фундаменты отдельно стоящих рекламных конструкций, выступающие над уровнем земли, должны быть облицованы декоративной плиткой или иным образом декоративно оформлены по согласованию с уполномоченным органом.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>8. Стойки отдельно стоящих рекламных конструкций должны быть окрашены в нейтральный цвет.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>9. Рекламная конструкция, отдельно стоящая на земельном участке, должна иметь маркировку с указанием реквизитов владельца, сведений о разрешении (дата выдачи,                 № разрешения, срока окончания разрешения).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>10. Не допускается: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>а) эксплуатация рекламного изображения с нарушением целостности, а также эксплуатация рекламной конструкции без рекламного поля;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>б) отсутствие остекления, если таковое предполагается, наличие ржавчины и следов расклейки на опорах.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>11. Устранение нарушений при эксплуатации рекламных конструкций производится не позднее чем в трехдневный срок со дня его обнаружения.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>12. Владелец средства размещения информации обязан восстановить благоустройство территории (газона, асфальтового покрытия) в срок не более пяти дней с момента установки средства размещения информации.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 xml:space="preserve">13. Незаконно установленное средство размещения информации подлежит демонтажу не позднее чем в трехдневный срок со дня его обнаружения. Демонтаж осуществляется за счет владельца средства размещения информации. Владелец средства размещения информации в срок, не превышающий трех дней со дня демонтажа, обязан </w:t>
      </w:r>
      <w:r w:rsidRPr="003D441C">
        <w:rPr>
          <w:rFonts w:cs="Times New Roman"/>
        </w:rPr>
        <w:lastRenderedPageBreak/>
        <w:t>восстановить место установки средства размещения информации в том виде, в котором оно было до установки средства размещения информации.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>14. Если техническое состояние средства размещения информации представляет угрозу безопасности граждан и имуществу, его владелец обязан произвести демонтаж конструкции незамедлительно после получения предписания.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>15. Запрещается нанесение надписей, рисунков, размещение объявлений, листовок рекламного и не рекламного характера, а также иных информационных материалов в неустановленных уполномоченным органом местах либо нанесение или размещение их в помещениях, зданиях, на сооружениях и иных объектах без разрешения собственников или владельцев указанных объектов.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>Расклейка газет, афиш, плакатов, различного рода объявлений осуществляется только на специально установленных стендах».</w:t>
      </w: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</w:p>
    <w:p w:rsidR="00EE0741" w:rsidRPr="003D441C" w:rsidRDefault="00EE0741" w:rsidP="003D441C">
      <w:pPr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</w:rPr>
        <w:t xml:space="preserve">11. </w:t>
      </w:r>
      <w:r w:rsidRPr="003D441C">
        <w:rPr>
          <w:rFonts w:eastAsia="Calibri" w:cs="Times New Roman"/>
        </w:rPr>
        <w:t>В статью 16 «</w:t>
      </w:r>
      <w:r w:rsidRPr="003D441C">
        <w:rPr>
          <w:rFonts w:cs="Times New Roman"/>
        </w:rPr>
        <w:t>Правила содержания наземных частей линейных сооружений и коммуникаций</w:t>
      </w:r>
      <w:r w:rsidRPr="003D441C">
        <w:rPr>
          <w:rFonts w:eastAsia="Calibri" w:cs="Times New Roman"/>
        </w:rPr>
        <w:t>»</w:t>
      </w:r>
      <w:r w:rsidRPr="003D441C">
        <w:rPr>
          <w:rFonts w:cs="Times New Roman"/>
        </w:rPr>
        <w:t xml:space="preserve"> внести следующие изменения: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>Дополнить статью 16 частью 9 следующего содержания: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>«9. Владельцы подземных инженерных коммуникаций обязаны производить ремонт асфальтобетонного покрытия в случае просадок, провалов и разрушения дорожного покрытия в радиусе 1 метра от внешнего края крышки люка (решетки) колодца</w:t>
      </w:r>
      <w:proofErr w:type="gramStart"/>
      <w:r w:rsidRPr="003D441C">
        <w:rPr>
          <w:rFonts w:cs="Times New Roman"/>
        </w:rPr>
        <w:t>.»</w:t>
      </w:r>
      <w:proofErr w:type="gramEnd"/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</w:p>
    <w:p w:rsidR="00EE0741" w:rsidRPr="003D441C" w:rsidRDefault="00EE0741" w:rsidP="003D441C">
      <w:pPr>
        <w:pStyle w:val="ConsPlusNormal"/>
        <w:spacing w:line="240" w:lineRule="auto"/>
        <w:ind w:firstLine="720"/>
        <w:jc w:val="both"/>
        <w:rPr>
          <w:szCs w:val="24"/>
        </w:rPr>
      </w:pPr>
      <w:r w:rsidRPr="003D441C">
        <w:rPr>
          <w:szCs w:val="24"/>
        </w:rPr>
        <w:t>12.  В статью 17 «Обеспечение чистоты при производстве земляных, ремонтных, строительных и иных видов работ, перевозке строительных материалов и строительного мусора» внести следующие изменения:</w:t>
      </w:r>
    </w:p>
    <w:p w:rsidR="00EE0741" w:rsidRPr="003D441C" w:rsidRDefault="00EE0741" w:rsidP="003D441C">
      <w:pPr>
        <w:pStyle w:val="ConsPlusNormal"/>
        <w:spacing w:line="240" w:lineRule="auto"/>
        <w:ind w:firstLine="720"/>
        <w:jc w:val="both"/>
        <w:rPr>
          <w:szCs w:val="24"/>
        </w:rPr>
      </w:pPr>
      <w:r w:rsidRPr="003D441C">
        <w:rPr>
          <w:szCs w:val="24"/>
        </w:rPr>
        <w:t xml:space="preserve">1) Часть 10 статьи  17 </w:t>
      </w:r>
      <w:r w:rsidRPr="003D441C">
        <w:rPr>
          <w:bCs/>
          <w:szCs w:val="24"/>
        </w:rPr>
        <w:t>дополнить словами следующего содержания:</w:t>
      </w:r>
    </w:p>
    <w:p w:rsidR="00EE0741" w:rsidRPr="003D441C" w:rsidRDefault="00EE0741" w:rsidP="003D441C">
      <w:pPr>
        <w:pStyle w:val="ConsPlusNormal"/>
        <w:spacing w:line="240" w:lineRule="auto"/>
        <w:ind w:firstLine="720"/>
        <w:jc w:val="both"/>
        <w:rPr>
          <w:szCs w:val="24"/>
        </w:rPr>
      </w:pPr>
      <w:r w:rsidRPr="003D441C">
        <w:rPr>
          <w:szCs w:val="24"/>
        </w:rPr>
        <w:t xml:space="preserve"> «Мусор, а также элементы объекта, подлежащего сносу, вывозятся лицом, производящим снос, не позднее следующего дня после окончания работ по сносу</w:t>
      </w:r>
      <w:proofErr w:type="gramStart"/>
      <w:r w:rsidRPr="003D441C">
        <w:rPr>
          <w:szCs w:val="24"/>
        </w:rPr>
        <w:t>.»</w:t>
      </w:r>
      <w:proofErr w:type="gramEnd"/>
    </w:p>
    <w:p w:rsidR="00EE0741" w:rsidRPr="003D441C" w:rsidRDefault="00EE0741" w:rsidP="003D441C">
      <w:pPr>
        <w:pStyle w:val="ConsPlusNormal"/>
        <w:spacing w:line="240" w:lineRule="auto"/>
        <w:ind w:firstLine="720"/>
        <w:jc w:val="both"/>
        <w:rPr>
          <w:szCs w:val="24"/>
        </w:rPr>
      </w:pPr>
      <w:r w:rsidRPr="003D441C">
        <w:rPr>
          <w:szCs w:val="24"/>
        </w:rPr>
        <w:t>2) В пункте 3 части 17 статьи 17 слова «на проезжей части, тротуарах, газонах» исключить.</w:t>
      </w:r>
    </w:p>
    <w:p w:rsidR="00EE0741" w:rsidRPr="003D441C" w:rsidRDefault="00EE0741" w:rsidP="003D441C">
      <w:pPr>
        <w:pStyle w:val="ConsPlusNormal"/>
        <w:spacing w:line="240" w:lineRule="auto"/>
        <w:ind w:firstLine="720"/>
        <w:jc w:val="both"/>
        <w:rPr>
          <w:bCs/>
          <w:szCs w:val="24"/>
        </w:rPr>
      </w:pPr>
      <w:r w:rsidRPr="003D441C">
        <w:rPr>
          <w:szCs w:val="24"/>
        </w:rPr>
        <w:t>3) Ч</w:t>
      </w:r>
      <w:r w:rsidRPr="003D441C">
        <w:rPr>
          <w:bCs/>
          <w:szCs w:val="24"/>
        </w:rPr>
        <w:t xml:space="preserve">асть 19 статьи 17 изложить в следующей редакции: </w:t>
      </w:r>
    </w:p>
    <w:p w:rsidR="00EE0741" w:rsidRPr="003D441C" w:rsidRDefault="00EE0741" w:rsidP="003D441C">
      <w:pPr>
        <w:autoSpaceDE w:val="0"/>
        <w:autoSpaceDN w:val="0"/>
        <w:adjustRightInd w:val="0"/>
        <w:spacing w:line="240" w:lineRule="auto"/>
        <w:ind w:firstLine="851"/>
        <w:jc w:val="both"/>
        <w:rPr>
          <w:rFonts w:cs="Times New Roman"/>
        </w:rPr>
      </w:pPr>
      <w:r w:rsidRPr="003D441C">
        <w:rPr>
          <w:rFonts w:cs="Times New Roman"/>
          <w:bCs/>
        </w:rPr>
        <w:t xml:space="preserve">«19. </w:t>
      </w:r>
      <w:r w:rsidRPr="003D441C">
        <w:rPr>
          <w:rFonts w:cs="Times New Roman"/>
        </w:rPr>
        <w:t>В процессе производства ремонтных, аварийно-восстановительных и иных видов работ место производства работ должно быть огорожено сплошными щитами без проемов, не иметь поврежденных участков, отклонений от вертикали, посторонних наклеек, объявлений и надписей. На ограждениях устанавливается освещение, табличка с наименованием организации, производящей работы, фамилией от</w:t>
      </w:r>
      <w:bookmarkStart w:id="0" w:name="_GoBack"/>
      <w:bookmarkEnd w:id="0"/>
      <w:r w:rsidRPr="003D441C">
        <w:rPr>
          <w:rFonts w:cs="Times New Roman"/>
        </w:rPr>
        <w:t>ветственного за производство работ лица, номером телефона организации. Требования к установке и размерам табличек устанавливаются администрацией сельского поселения».</w:t>
      </w:r>
    </w:p>
    <w:p w:rsidR="00EE0741" w:rsidRPr="003D441C" w:rsidRDefault="00EE0741" w:rsidP="003D441C">
      <w:pPr>
        <w:autoSpaceDE w:val="0"/>
        <w:autoSpaceDN w:val="0"/>
        <w:adjustRightInd w:val="0"/>
        <w:spacing w:line="240" w:lineRule="auto"/>
        <w:ind w:firstLine="851"/>
        <w:jc w:val="both"/>
        <w:rPr>
          <w:rFonts w:cs="Times New Roman"/>
        </w:rPr>
      </w:pP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 xml:space="preserve">13. </w:t>
      </w:r>
      <w:r w:rsidRPr="003D441C">
        <w:rPr>
          <w:rFonts w:eastAsia="Calibri" w:cs="Times New Roman"/>
        </w:rPr>
        <w:t>В статью 20 «</w:t>
      </w:r>
      <w:r w:rsidRPr="003D441C">
        <w:rPr>
          <w:rFonts w:cs="Times New Roman"/>
        </w:rPr>
        <w:t>Содержание домовладений» внести следующие изменения: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 xml:space="preserve">1) В пункте 1 части 2 статьи 20 </w:t>
      </w:r>
      <w:r w:rsidRPr="003D441C">
        <w:rPr>
          <w:rFonts w:eastAsia="Calibri" w:cs="Times New Roman"/>
        </w:rPr>
        <w:t>слово «изгородей» заменить словом «ограждений».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>2) Пункт 12 части 2 статьи 20 изложить в следующей редакции: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eastAsia="Calibri" w:cs="Times New Roman"/>
        </w:rPr>
        <w:t>«12)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отходами, а также</w:t>
      </w:r>
      <w:r w:rsidRPr="003D441C">
        <w:rPr>
          <w:rFonts w:cs="Times New Roman"/>
        </w:rPr>
        <w:t xml:space="preserve"> в </w:t>
      </w:r>
      <w:proofErr w:type="spellStart"/>
      <w:r w:rsidRPr="003D441C">
        <w:rPr>
          <w:rFonts w:cs="Times New Roman"/>
        </w:rPr>
        <w:t>неканализованных</w:t>
      </w:r>
      <w:proofErr w:type="spellEnd"/>
      <w:r w:rsidRPr="003D441C">
        <w:rPr>
          <w:rFonts w:cs="Times New Roman"/>
        </w:rPr>
        <w:t xml:space="preserve"> жилых домах заключить</w:t>
      </w:r>
      <w:r w:rsidRPr="003D441C">
        <w:rPr>
          <w:rFonts w:eastAsia="Calibri" w:cs="Times New Roman"/>
        </w:rPr>
        <w:t xml:space="preserve"> договор со специализированной организацией на вывоз </w:t>
      </w:r>
      <w:r w:rsidRPr="003D441C">
        <w:rPr>
          <w:rFonts w:cs="Times New Roman"/>
        </w:rPr>
        <w:t>хозяйственно-бытовых сточных вод</w:t>
      </w:r>
      <w:proofErr w:type="gramStart"/>
      <w:r w:rsidRPr="003D441C">
        <w:rPr>
          <w:rFonts w:cs="Times New Roman"/>
        </w:rPr>
        <w:t>;»</w:t>
      </w:r>
      <w:proofErr w:type="gramEnd"/>
      <w:r w:rsidRPr="003D441C">
        <w:rPr>
          <w:rFonts w:cs="Times New Roman"/>
        </w:rPr>
        <w:t>.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>3) Часть 3 статьи 20 дополнить пунктом 7 следующего содержания: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  <w:proofErr w:type="gramStart"/>
      <w:r w:rsidRPr="003D441C">
        <w:rPr>
          <w:rFonts w:cs="Times New Roman"/>
        </w:rPr>
        <w:t xml:space="preserve">«7) </w:t>
      </w:r>
      <w:r w:rsidRPr="003D441C">
        <w:rPr>
          <w:rFonts w:eastAsia="Calibri" w:cs="Times New Roman"/>
        </w:rPr>
        <w:t xml:space="preserve">выливать </w:t>
      </w:r>
      <w:r w:rsidRPr="003D441C">
        <w:rPr>
          <w:rFonts w:cs="Times New Roman"/>
        </w:rPr>
        <w:t>хозяйственно-бытовые сточные воды</w:t>
      </w:r>
      <w:r w:rsidRPr="003D441C">
        <w:rPr>
          <w:rFonts w:eastAsia="Calibri" w:cs="Times New Roman"/>
        </w:rPr>
        <w:t>, выбрасывать мусор и  твердые коммунальные отходы вне установленные  (разрешенные) и оборудованные места.»</w:t>
      </w:r>
      <w:proofErr w:type="gramEnd"/>
    </w:p>
    <w:p w:rsidR="00EE0741" w:rsidRPr="003D441C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eastAsia="Calibri" w:cs="Times New Roman"/>
        </w:rPr>
        <w:t>14. В статью 23 «Обеспечение благоустройства территории</w:t>
      </w:r>
      <w:r w:rsidRPr="003D441C">
        <w:rPr>
          <w:rFonts w:cs="Times New Roman"/>
        </w:rPr>
        <w:t>» внести следующие изменения: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>Д</w:t>
      </w:r>
      <w:r w:rsidRPr="003D441C">
        <w:rPr>
          <w:rFonts w:eastAsia="Calibri" w:cs="Times New Roman"/>
        </w:rPr>
        <w:t>ополнить статью 23 частью 5 следующего содержания: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eastAsia="Calibri" w:cs="Times New Roman"/>
        </w:rPr>
        <w:t xml:space="preserve">«5. </w:t>
      </w:r>
      <w:r w:rsidRPr="003D441C">
        <w:rPr>
          <w:rFonts w:cs="Times New Roman"/>
          <w:color w:val="110C00"/>
        </w:rPr>
        <w:t>Основные требования к благоустройству территорий сельского поселения</w:t>
      </w:r>
      <w:r w:rsidRPr="003D441C">
        <w:rPr>
          <w:rFonts w:eastAsia="Calibri" w:cs="Times New Roman"/>
        </w:rPr>
        <w:t xml:space="preserve"> </w:t>
      </w:r>
      <w:r w:rsidRPr="003D441C">
        <w:rPr>
          <w:rFonts w:cs="Times New Roman"/>
          <w:color w:val="110C00"/>
        </w:rPr>
        <w:t>включают:</w:t>
      </w:r>
    </w:p>
    <w:p w:rsidR="00EE0741" w:rsidRPr="003D441C" w:rsidRDefault="00EE0741" w:rsidP="003D441C">
      <w:pPr>
        <w:autoSpaceDE w:val="0"/>
        <w:autoSpaceDN w:val="0"/>
        <w:adjustRightInd w:val="0"/>
        <w:spacing w:line="240" w:lineRule="auto"/>
        <w:ind w:firstLine="851"/>
        <w:jc w:val="both"/>
        <w:rPr>
          <w:rFonts w:eastAsia="Calibri" w:cs="Times New Roman"/>
        </w:rPr>
      </w:pPr>
      <w:r w:rsidRPr="003D441C">
        <w:rPr>
          <w:rFonts w:cs="Times New Roman"/>
          <w:color w:val="110C00"/>
        </w:rPr>
        <w:lastRenderedPageBreak/>
        <w:t>а) регулярную уборку;</w:t>
      </w:r>
    </w:p>
    <w:p w:rsidR="00EE0741" w:rsidRPr="003D441C" w:rsidRDefault="00EE0741" w:rsidP="003D441C">
      <w:pPr>
        <w:autoSpaceDE w:val="0"/>
        <w:autoSpaceDN w:val="0"/>
        <w:adjustRightInd w:val="0"/>
        <w:spacing w:line="240" w:lineRule="auto"/>
        <w:ind w:firstLine="851"/>
        <w:jc w:val="both"/>
        <w:rPr>
          <w:rFonts w:eastAsia="Calibri" w:cs="Times New Roman"/>
        </w:rPr>
      </w:pPr>
      <w:r w:rsidRPr="003D441C">
        <w:rPr>
          <w:rFonts w:cs="Times New Roman"/>
          <w:color w:val="110C00"/>
        </w:rPr>
        <w:t xml:space="preserve">б) обеспечение накопления, сбора и вывоза отходов с территорий (в предусмотренных настоящими Правилами случаях - с прилегающей территории) в соответствии с действующим законодательством, наличие и содержание в соответствии с требованиями настоящих Правил контейнеров (бункеров), </w:t>
      </w:r>
      <w:proofErr w:type="spellStart"/>
      <w:r w:rsidRPr="003D441C">
        <w:rPr>
          <w:rFonts w:cs="Times New Roman"/>
          <w:color w:val="110C00"/>
        </w:rPr>
        <w:t>евроконтейнеров</w:t>
      </w:r>
      <w:proofErr w:type="spellEnd"/>
      <w:r w:rsidRPr="003D441C">
        <w:rPr>
          <w:rFonts w:cs="Times New Roman"/>
          <w:color w:val="110C00"/>
        </w:rPr>
        <w:t>, урн для мусора, контейнерных площадок и площадок сбора крупногабаритных отходов;</w:t>
      </w:r>
    </w:p>
    <w:p w:rsidR="00EE0741" w:rsidRPr="003D441C" w:rsidRDefault="00EE0741" w:rsidP="003D441C">
      <w:pPr>
        <w:autoSpaceDE w:val="0"/>
        <w:autoSpaceDN w:val="0"/>
        <w:adjustRightInd w:val="0"/>
        <w:spacing w:line="240" w:lineRule="auto"/>
        <w:ind w:firstLine="851"/>
        <w:jc w:val="both"/>
        <w:rPr>
          <w:rFonts w:eastAsia="Calibri" w:cs="Times New Roman"/>
        </w:rPr>
      </w:pPr>
      <w:proofErr w:type="gramStart"/>
      <w:r w:rsidRPr="003D441C">
        <w:rPr>
          <w:rFonts w:cs="Times New Roman"/>
          <w:color w:val="110C00"/>
        </w:rPr>
        <w:t>в) осуществление содержания и ремонта фасадов зданий, строений, сооружений, нежилых помещений, объектов незавершенного строительства, некапитальных нестационарных объектов, расположенных на территории (в предусмотренных настоящими Правилами случаях - на прилегающей территории), в том числе ограждений территории, малых архитектурных форм, объектов наружного освещения, а также иных элементов благоустройства и озеленения в соответствии с настоящими Правилами и муниципальными правовыми актами;</w:t>
      </w:r>
      <w:proofErr w:type="gramEnd"/>
    </w:p>
    <w:p w:rsidR="00EE0741" w:rsidRPr="003D441C" w:rsidRDefault="00EE0741" w:rsidP="003D441C">
      <w:pPr>
        <w:autoSpaceDE w:val="0"/>
        <w:autoSpaceDN w:val="0"/>
        <w:adjustRightInd w:val="0"/>
        <w:spacing w:line="240" w:lineRule="auto"/>
        <w:ind w:firstLine="851"/>
        <w:jc w:val="both"/>
        <w:rPr>
          <w:rFonts w:eastAsia="Calibri" w:cs="Times New Roman"/>
        </w:rPr>
      </w:pPr>
      <w:r w:rsidRPr="003D441C">
        <w:rPr>
          <w:rFonts w:cs="Times New Roman"/>
          <w:color w:val="110C00"/>
        </w:rPr>
        <w:t>г) уборку и прочистку расположенных на территории (в предусмотренных настоящими Правилами случаях - на прилегающей территории) и находящихся во владении и (или) пользовании субъекта благоустройства канав, труб, трубопроводов, дренажей, предназначенных для отвода грунтовых и поверхностных вод;</w:t>
      </w:r>
    </w:p>
    <w:p w:rsidR="00EE0741" w:rsidRPr="003D441C" w:rsidRDefault="00EE0741" w:rsidP="003D441C">
      <w:pPr>
        <w:autoSpaceDE w:val="0"/>
        <w:autoSpaceDN w:val="0"/>
        <w:adjustRightInd w:val="0"/>
        <w:spacing w:line="240" w:lineRule="auto"/>
        <w:ind w:firstLine="851"/>
        <w:jc w:val="both"/>
        <w:rPr>
          <w:rFonts w:eastAsia="Calibri" w:cs="Times New Roman"/>
        </w:rPr>
      </w:pPr>
      <w:proofErr w:type="spellStart"/>
      <w:r w:rsidRPr="003D441C">
        <w:rPr>
          <w:rFonts w:cs="Times New Roman"/>
          <w:color w:val="110C00"/>
        </w:rPr>
        <w:t>д</w:t>
      </w:r>
      <w:proofErr w:type="spellEnd"/>
      <w:r w:rsidRPr="003D441C">
        <w:rPr>
          <w:rFonts w:cs="Times New Roman"/>
          <w:color w:val="110C00"/>
        </w:rPr>
        <w:t>) обеспечение наличия на фасаде здания, сооружения знаков адресации с указанием номера здания, сооружения и наименования улицы;</w:t>
      </w:r>
    </w:p>
    <w:p w:rsidR="00EE0741" w:rsidRPr="003D441C" w:rsidRDefault="00EE0741" w:rsidP="003D441C">
      <w:pPr>
        <w:autoSpaceDE w:val="0"/>
        <w:autoSpaceDN w:val="0"/>
        <w:adjustRightInd w:val="0"/>
        <w:spacing w:line="240" w:lineRule="auto"/>
        <w:ind w:firstLine="851"/>
        <w:jc w:val="both"/>
        <w:rPr>
          <w:rFonts w:eastAsia="Calibri" w:cs="Times New Roman"/>
        </w:rPr>
      </w:pPr>
      <w:r w:rsidRPr="003D441C">
        <w:rPr>
          <w:rFonts w:cs="Times New Roman"/>
          <w:color w:val="110C00"/>
        </w:rPr>
        <w:t>е) проведение земляных и строительных работ в соответствии с требованиями, предусмотренными действующим законодательством, настоящими Правилами и муниципальными правовыми актами;</w:t>
      </w:r>
    </w:p>
    <w:p w:rsidR="00EE0741" w:rsidRPr="003D441C" w:rsidRDefault="00EE0741" w:rsidP="003D441C">
      <w:pPr>
        <w:autoSpaceDE w:val="0"/>
        <w:autoSpaceDN w:val="0"/>
        <w:adjustRightInd w:val="0"/>
        <w:spacing w:line="240" w:lineRule="auto"/>
        <w:ind w:firstLine="851"/>
        <w:jc w:val="both"/>
        <w:rPr>
          <w:rFonts w:eastAsia="Calibri" w:cs="Times New Roman"/>
        </w:rPr>
      </w:pPr>
      <w:r w:rsidRPr="003D441C">
        <w:rPr>
          <w:rFonts w:cs="Times New Roman"/>
          <w:color w:val="110C00"/>
        </w:rPr>
        <w:t>ж) проведение работ по посадке, содержанию, а в случае необходимости - сносу зеленых насаждений и компенсационной посадке зеленых насаждений на территории (в предусмотренных настоящими Правилами случаях - на прилегающей территории) в соответствии с настоящими Правилами и муниципальными правовыми актами;</w:t>
      </w:r>
    </w:p>
    <w:p w:rsidR="00EE0741" w:rsidRPr="003D441C" w:rsidRDefault="00EE0741" w:rsidP="003D441C">
      <w:pPr>
        <w:autoSpaceDE w:val="0"/>
        <w:autoSpaceDN w:val="0"/>
        <w:adjustRightInd w:val="0"/>
        <w:spacing w:line="240" w:lineRule="auto"/>
        <w:ind w:firstLine="851"/>
        <w:jc w:val="both"/>
        <w:rPr>
          <w:rFonts w:eastAsia="Calibri" w:cs="Times New Roman"/>
        </w:rPr>
      </w:pPr>
      <w:proofErr w:type="spellStart"/>
      <w:proofErr w:type="gramStart"/>
      <w:r w:rsidRPr="003D441C">
        <w:rPr>
          <w:rFonts w:cs="Times New Roman"/>
          <w:color w:val="110C00"/>
        </w:rPr>
        <w:t>з</w:t>
      </w:r>
      <w:proofErr w:type="spellEnd"/>
      <w:r w:rsidRPr="003D441C">
        <w:rPr>
          <w:rFonts w:cs="Times New Roman"/>
          <w:color w:val="110C00"/>
        </w:rPr>
        <w:t>) в предусмотренных законом случаях осуществление установки (строительства) и поддержание в нормативном состоянии объектов (сооружений), обеспечивающих беспрепятственный доступ инвалидов к расположенным на территории (в предусмотренных настоящими Правилами случаях - на прилегающей территории) и принадлежащим субъекту благоустройства объектам;</w:t>
      </w:r>
      <w:proofErr w:type="gramEnd"/>
    </w:p>
    <w:p w:rsidR="00EE0741" w:rsidRPr="003D441C" w:rsidRDefault="00EE0741" w:rsidP="003D441C">
      <w:pPr>
        <w:autoSpaceDE w:val="0"/>
        <w:autoSpaceDN w:val="0"/>
        <w:adjustRightInd w:val="0"/>
        <w:spacing w:line="240" w:lineRule="auto"/>
        <w:ind w:firstLine="851"/>
        <w:jc w:val="both"/>
        <w:rPr>
          <w:rFonts w:eastAsia="Calibri" w:cs="Times New Roman"/>
        </w:rPr>
      </w:pPr>
      <w:r w:rsidRPr="003D441C">
        <w:rPr>
          <w:rFonts w:cs="Times New Roman"/>
          <w:color w:val="110C00"/>
        </w:rPr>
        <w:t>и) обеспечение беспрепятственного доступа к узлам управления инженерными сетями, источникам пожарного водоснабжения;</w:t>
      </w:r>
    </w:p>
    <w:p w:rsidR="00EE0741" w:rsidRPr="003D441C" w:rsidRDefault="00EE0741" w:rsidP="003D441C">
      <w:pPr>
        <w:autoSpaceDE w:val="0"/>
        <w:autoSpaceDN w:val="0"/>
        <w:adjustRightInd w:val="0"/>
        <w:spacing w:line="240" w:lineRule="auto"/>
        <w:ind w:firstLine="851"/>
        <w:jc w:val="both"/>
        <w:rPr>
          <w:rFonts w:eastAsia="Calibri" w:cs="Times New Roman"/>
        </w:rPr>
      </w:pPr>
      <w:r w:rsidRPr="003D441C">
        <w:rPr>
          <w:rFonts w:cs="Times New Roman"/>
          <w:color w:val="110C00"/>
        </w:rPr>
        <w:t>к) обеспечение наружного освещения территории (в предусмотренных настоящими Правилами случаях - прилегающей территории), а также наличия архитектурно-художественной подсветки в случаях, предусмотренных действующим законодательством, настоящими Правилами и муниципальными правовыми актами;</w:t>
      </w:r>
    </w:p>
    <w:p w:rsidR="00EE0741" w:rsidRPr="003D441C" w:rsidRDefault="00EE0741" w:rsidP="003D441C">
      <w:pPr>
        <w:autoSpaceDE w:val="0"/>
        <w:autoSpaceDN w:val="0"/>
        <w:adjustRightInd w:val="0"/>
        <w:spacing w:line="240" w:lineRule="auto"/>
        <w:ind w:firstLine="851"/>
        <w:jc w:val="both"/>
        <w:rPr>
          <w:rFonts w:eastAsia="Calibri" w:cs="Times New Roman"/>
        </w:rPr>
      </w:pPr>
      <w:r w:rsidRPr="003D441C">
        <w:rPr>
          <w:rFonts w:cs="Times New Roman"/>
          <w:color w:val="110C00"/>
        </w:rPr>
        <w:t>л) содержание, текущий и капитальный ремонт малых архитектурных форм;</w:t>
      </w:r>
    </w:p>
    <w:p w:rsidR="00EE0741" w:rsidRPr="003D441C" w:rsidRDefault="00EE0741" w:rsidP="003D441C">
      <w:pPr>
        <w:autoSpaceDE w:val="0"/>
        <w:autoSpaceDN w:val="0"/>
        <w:adjustRightInd w:val="0"/>
        <w:spacing w:line="240" w:lineRule="auto"/>
        <w:ind w:firstLine="851"/>
        <w:jc w:val="both"/>
        <w:rPr>
          <w:rFonts w:eastAsia="Calibri" w:cs="Times New Roman"/>
        </w:rPr>
      </w:pPr>
      <w:r w:rsidRPr="003D441C">
        <w:rPr>
          <w:rFonts w:cs="Times New Roman"/>
          <w:color w:val="110C00"/>
        </w:rPr>
        <w:t>м) содержание, текущий и капитальный ремонт пешеходных коммуникаций и транспортных проездов, расположенных в границах территории, подлежащей благоустройству силами соответствующего субъекта благоустройства;</w:t>
      </w:r>
    </w:p>
    <w:p w:rsidR="00EE0741" w:rsidRPr="003D441C" w:rsidRDefault="00EE0741" w:rsidP="003D441C">
      <w:pPr>
        <w:autoSpaceDE w:val="0"/>
        <w:autoSpaceDN w:val="0"/>
        <w:adjustRightInd w:val="0"/>
        <w:spacing w:line="240" w:lineRule="auto"/>
        <w:ind w:firstLine="851"/>
        <w:jc w:val="both"/>
        <w:rPr>
          <w:rFonts w:eastAsia="Calibri" w:cs="Times New Roman"/>
        </w:rPr>
      </w:pPr>
      <w:proofErr w:type="spellStart"/>
      <w:r w:rsidRPr="003D441C">
        <w:rPr>
          <w:rFonts w:cs="Times New Roman"/>
          <w:color w:val="110C00"/>
        </w:rPr>
        <w:t>н</w:t>
      </w:r>
      <w:proofErr w:type="spellEnd"/>
      <w:r w:rsidRPr="003D441C">
        <w:rPr>
          <w:rFonts w:cs="Times New Roman"/>
          <w:color w:val="110C00"/>
        </w:rPr>
        <w:t>) выполнение иных обязательных работ по благоустройству территории  сельского поселения, предусмотренных действующим законодательством, настоящими Правилами и муниципальными правовыми актами».</w:t>
      </w:r>
    </w:p>
    <w:p w:rsidR="00EE0741" w:rsidRPr="003D441C" w:rsidRDefault="00EE0741" w:rsidP="003D441C">
      <w:pPr>
        <w:autoSpaceDE w:val="0"/>
        <w:autoSpaceDN w:val="0"/>
        <w:adjustRightInd w:val="0"/>
        <w:spacing w:line="240" w:lineRule="auto"/>
        <w:ind w:firstLine="851"/>
        <w:jc w:val="both"/>
        <w:rPr>
          <w:rFonts w:eastAsia="Calibri" w:cs="Times New Roman"/>
        </w:rPr>
      </w:pPr>
    </w:p>
    <w:p w:rsidR="00EE0741" w:rsidRPr="003D441C" w:rsidRDefault="00EE0741" w:rsidP="003D441C">
      <w:pPr>
        <w:autoSpaceDE w:val="0"/>
        <w:autoSpaceDN w:val="0"/>
        <w:adjustRightInd w:val="0"/>
        <w:spacing w:line="240" w:lineRule="auto"/>
        <w:ind w:firstLine="851"/>
        <w:jc w:val="both"/>
        <w:rPr>
          <w:rFonts w:eastAsia="Calibri" w:cs="Times New Roman"/>
        </w:rPr>
      </w:pPr>
      <w:r w:rsidRPr="003D441C">
        <w:rPr>
          <w:rFonts w:cs="Times New Roman"/>
        </w:rPr>
        <w:t>15</w:t>
      </w:r>
      <w:r w:rsidRPr="003D441C">
        <w:rPr>
          <w:rFonts w:eastAsia="Calibri" w:cs="Times New Roman"/>
        </w:rPr>
        <w:t>. В статью 25 «Содержание и эксплуатация дорог»</w:t>
      </w:r>
      <w:r w:rsidRPr="003D441C">
        <w:rPr>
          <w:rFonts w:cs="Times New Roman"/>
        </w:rPr>
        <w:t xml:space="preserve"> внести следующие изменения: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  <w:r w:rsidRPr="003D441C">
        <w:rPr>
          <w:rFonts w:eastAsia="Calibri" w:cs="Times New Roman"/>
        </w:rPr>
        <w:t>1) Часть 1 статьи 25 дополнить следующими пунктами: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  <w:r w:rsidRPr="003D441C">
        <w:rPr>
          <w:rFonts w:eastAsia="Calibri" w:cs="Times New Roman"/>
        </w:rPr>
        <w:t>«- самовольное нанесение дорожной разметки;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  <w:r w:rsidRPr="003D441C">
        <w:rPr>
          <w:rFonts w:eastAsia="Calibri" w:cs="Times New Roman"/>
        </w:rPr>
        <w:t>- нанесение посторонних надписей, рисунков лакокрасочными материалами;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  <w:r w:rsidRPr="003D441C">
        <w:rPr>
          <w:rFonts w:eastAsia="Calibri" w:cs="Times New Roman"/>
        </w:rPr>
        <w:t>- применение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в наземных и подземных переходах, на ступенях лестниц, площадках крылец входных групп зданий</w:t>
      </w:r>
      <w:proofErr w:type="gramStart"/>
      <w:r w:rsidRPr="003D441C">
        <w:rPr>
          <w:rFonts w:eastAsia="Calibri" w:cs="Times New Roman"/>
        </w:rPr>
        <w:t>.»</w:t>
      </w:r>
      <w:proofErr w:type="gramEnd"/>
    </w:p>
    <w:p w:rsidR="00EE0741" w:rsidRPr="003D441C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  <w:r w:rsidRPr="003D441C">
        <w:rPr>
          <w:rFonts w:eastAsia="Calibri" w:cs="Times New Roman"/>
        </w:rPr>
        <w:lastRenderedPageBreak/>
        <w:t xml:space="preserve">2) </w:t>
      </w:r>
      <w:r w:rsidRPr="003D441C">
        <w:rPr>
          <w:rFonts w:cs="Times New Roman"/>
        </w:rPr>
        <w:t>Дополнить статью 25 частями 12, 13  следующего содержания: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  <w:r w:rsidRPr="003D441C">
        <w:rPr>
          <w:rFonts w:eastAsia="Calibri" w:cs="Times New Roman"/>
        </w:rPr>
        <w:t>«12. Проезжая часть обочины, полосы отвода, разделительной полосы автомобильных и железных дорог должны быть очищены от видимых посторонних предметов и загрязнений.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  <w:r w:rsidRPr="003D441C">
        <w:rPr>
          <w:rFonts w:eastAsia="Calibri" w:cs="Times New Roman"/>
        </w:rPr>
        <w:t>13. Дорожные знаки, дорожные ограждения, светофоры и другие устройства для регулирования дорожного движения должны содержаться в чистоте, не иметь посторонних наклеек, объявлений и других информационных материалов</w:t>
      </w:r>
      <w:proofErr w:type="gramStart"/>
      <w:r w:rsidRPr="003D441C">
        <w:rPr>
          <w:rFonts w:eastAsia="Calibri" w:cs="Times New Roman"/>
        </w:rPr>
        <w:t>.»</w:t>
      </w:r>
      <w:proofErr w:type="gramEnd"/>
    </w:p>
    <w:p w:rsidR="00EE0741" w:rsidRPr="003D441C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eastAsia="Calibri" w:cs="Times New Roman"/>
        </w:rPr>
        <w:t>16. В статью 35 «</w:t>
      </w:r>
      <w:r w:rsidRPr="003D441C">
        <w:rPr>
          <w:rFonts w:cs="Times New Roman"/>
        </w:rPr>
        <w:t>Порядок обеспечения сохранности зеленых насаждений» внести следующие изменения: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>1) В абзаце 1</w:t>
      </w:r>
      <w:r w:rsidR="008703F4" w:rsidRPr="003D441C">
        <w:rPr>
          <w:rFonts w:cs="Times New Roman"/>
        </w:rPr>
        <w:t>2</w:t>
      </w:r>
      <w:r w:rsidRPr="003D441C">
        <w:rPr>
          <w:rFonts w:cs="Times New Roman"/>
        </w:rPr>
        <w:t xml:space="preserve"> части 2 статьи 35 слова «мыть автотранспортные средства</w:t>
      </w:r>
      <w:proofErr w:type="gramStart"/>
      <w:r w:rsidRPr="003D441C">
        <w:rPr>
          <w:rFonts w:cs="Times New Roman"/>
        </w:rPr>
        <w:t>,»</w:t>
      </w:r>
      <w:proofErr w:type="gramEnd"/>
      <w:r w:rsidRPr="003D441C">
        <w:rPr>
          <w:rFonts w:cs="Times New Roman"/>
        </w:rPr>
        <w:t xml:space="preserve"> исключить.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>2) Дополнить статью 35 частями 18, 19 следующего содержания: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 xml:space="preserve">«18. </w:t>
      </w:r>
      <w:r w:rsidRPr="003D441C">
        <w:rPr>
          <w:rFonts w:eastAsia="Calibri" w:cs="Times New Roman"/>
        </w:rPr>
        <w:t>Запрещается размещение механизмов на газонах и участках с зелеными насаждениями.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</w:rPr>
      </w:pPr>
      <w:r w:rsidRPr="003D441C">
        <w:rPr>
          <w:rFonts w:cs="Times New Roman"/>
        </w:rPr>
        <w:t>19. Не допускается использовать растения с ядовитыми плодами, а также с колючками и шипами при озеленении территории детских садов и школ</w:t>
      </w:r>
      <w:proofErr w:type="gramStart"/>
      <w:r w:rsidRPr="003D441C">
        <w:rPr>
          <w:rFonts w:cs="Times New Roman"/>
        </w:rPr>
        <w:t>.»</w:t>
      </w:r>
      <w:proofErr w:type="gramEnd"/>
    </w:p>
    <w:p w:rsidR="00EE0741" w:rsidRPr="003D441C" w:rsidRDefault="00EE0741" w:rsidP="003D441C">
      <w:pPr>
        <w:spacing w:line="240" w:lineRule="auto"/>
        <w:jc w:val="both"/>
        <w:rPr>
          <w:rFonts w:eastAsia="Calibri" w:cs="Times New Roman"/>
        </w:rPr>
      </w:pPr>
    </w:p>
    <w:p w:rsidR="00EE0741" w:rsidRPr="003D441C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  <w:r w:rsidRPr="003D441C">
        <w:rPr>
          <w:rFonts w:eastAsia="Calibri" w:cs="Times New Roman"/>
        </w:rPr>
        <w:t>17. Дополнить главой 12 следующего содержания: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</w:p>
    <w:p w:rsidR="00EE0741" w:rsidRPr="003D441C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  <w:r w:rsidRPr="003D441C">
        <w:rPr>
          <w:rFonts w:eastAsia="Calibri" w:cs="Times New Roman"/>
        </w:rPr>
        <w:t xml:space="preserve">«Глава 12. </w:t>
      </w:r>
      <w:r w:rsidRPr="003D441C">
        <w:rPr>
          <w:rFonts w:cs="Times New Roman"/>
        </w:rPr>
        <w:t xml:space="preserve">ФОРМИРОВАНИЕ </w:t>
      </w:r>
      <w:r w:rsidRPr="003D441C">
        <w:rPr>
          <w:rFonts w:eastAsia="Calibri" w:cs="Times New Roman"/>
        </w:rPr>
        <w:t xml:space="preserve">КОМФОРТНОЙ </w:t>
      </w:r>
      <w:r w:rsidRPr="003D441C">
        <w:rPr>
          <w:rFonts w:cs="Times New Roman"/>
        </w:rPr>
        <w:t>ГОРОДСКОЙ СРЕДЫ В СЕЛЬСКОМ ПОСЕЛЕНИИ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</w:p>
    <w:p w:rsidR="00EE0741" w:rsidRPr="003D441C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  <w:r w:rsidRPr="003D441C">
        <w:rPr>
          <w:rFonts w:eastAsia="Calibri" w:cs="Times New Roman"/>
        </w:rPr>
        <w:t>Статья 3</w:t>
      </w:r>
      <w:r w:rsidR="008703F4" w:rsidRPr="003D441C">
        <w:rPr>
          <w:rFonts w:eastAsia="Calibri" w:cs="Times New Roman"/>
        </w:rPr>
        <w:t>8</w:t>
      </w:r>
      <w:r w:rsidRPr="003D441C">
        <w:rPr>
          <w:rFonts w:eastAsia="Calibri" w:cs="Times New Roman"/>
        </w:rPr>
        <w:t>. Общие принципы и подходы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</w:p>
    <w:p w:rsidR="00EE0741" w:rsidRPr="003D441C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  <w:r w:rsidRPr="003D441C">
        <w:rPr>
          <w:rFonts w:eastAsia="Calibri" w:cs="Times New Roman"/>
        </w:rPr>
        <w:t xml:space="preserve">1. Развитие комфортной городской среды в сельском поселении осуществляется путем улучшения, обновления, трансформации, использования лучших практик и технологий, в том числе путем развития инфраструктуры, системы управления, технологий, коммуникаций между жителями и сообществами. 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  <w:r w:rsidRPr="003D441C">
        <w:rPr>
          <w:rFonts w:eastAsia="Calibri" w:cs="Times New Roman"/>
        </w:rPr>
        <w:t xml:space="preserve">2. Содержание объектов благоустройства осуществляется путем поддержания в надлежащем техническом, физическом, эстетическом состоянии объектов благоустройства, их отдельных элементов в соответствии с эксплуатационными требованиями. 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  <w:r w:rsidRPr="003D441C">
        <w:rPr>
          <w:rFonts w:eastAsia="Calibri" w:cs="Times New Roman"/>
        </w:rPr>
        <w:t>3. Реализация благоустройства осуществляется с привлечением собственников земельных участков, застройщиков, управляющих организаций, объединений граждан и предпринимателей, собственников и арендаторов коммерческих помещений.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</w:p>
    <w:p w:rsidR="00EE0741" w:rsidRPr="003D441C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  <w:r w:rsidRPr="003D441C">
        <w:rPr>
          <w:rFonts w:eastAsia="Calibri" w:cs="Times New Roman"/>
        </w:rPr>
        <w:t>Статья 3</w:t>
      </w:r>
      <w:r w:rsidR="008703F4" w:rsidRPr="003D441C">
        <w:rPr>
          <w:rFonts w:eastAsia="Calibri" w:cs="Times New Roman"/>
        </w:rPr>
        <w:t>9</w:t>
      </w:r>
      <w:r w:rsidRPr="003D441C">
        <w:rPr>
          <w:rFonts w:eastAsia="Calibri" w:cs="Times New Roman"/>
        </w:rPr>
        <w:t>. Формы и механизмы общественного участия в благоустройстве и развитии комфортной городской среды в сельском поселении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</w:p>
    <w:p w:rsidR="00EE0741" w:rsidRPr="003D441C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  <w:r w:rsidRPr="003D441C">
        <w:rPr>
          <w:rFonts w:eastAsia="Calibri" w:cs="Times New Roman"/>
        </w:rPr>
        <w:t xml:space="preserve">1.Решения, касающиеся благоустройства и развития территорий </w:t>
      </w:r>
      <w:r w:rsidR="008703F4" w:rsidRPr="003D441C">
        <w:rPr>
          <w:rFonts w:cs="Times New Roman"/>
        </w:rPr>
        <w:t xml:space="preserve">Сущевского </w:t>
      </w:r>
      <w:r w:rsidRPr="003D441C">
        <w:rPr>
          <w:rFonts w:eastAsia="Calibri" w:cs="Times New Roman"/>
        </w:rPr>
        <w:t xml:space="preserve">сельского поселения, принимаются открыто и гласно, с учетом мнения жителей </w:t>
      </w:r>
      <w:r w:rsidR="008703F4" w:rsidRPr="003D441C">
        <w:rPr>
          <w:rFonts w:cs="Times New Roman"/>
        </w:rPr>
        <w:t xml:space="preserve">Сущевского </w:t>
      </w:r>
      <w:r w:rsidRPr="003D441C">
        <w:rPr>
          <w:rFonts w:eastAsia="Calibri" w:cs="Times New Roman"/>
        </w:rPr>
        <w:t>сельского поселения и иных заинтересованных лиц.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  <w:r w:rsidRPr="003D441C">
        <w:rPr>
          <w:rFonts w:eastAsia="Calibri" w:cs="Times New Roman"/>
        </w:rPr>
        <w:t>2.Общественный контроль, как механизм общественного участия,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3D441C">
        <w:rPr>
          <w:rFonts w:eastAsia="Calibri" w:cs="Times New Roman"/>
        </w:rPr>
        <w:t>о-</w:t>
      </w:r>
      <w:proofErr w:type="gramEnd"/>
      <w:r w:rsidRPr="003D441C">
        <w:rPr>
          <w:rFonts w:eastAsia="Calibri" w:cs="Times New Roman"/>
        </w:rPr>
        <w:t xml:space="preserve">, </w:t>
      </w:r>
      <w:proofErr w:type="spellStart"/>
      <w:r w:rsidRPr="003D441C">
        <w:rPr>
          <w:rFonts w:eastAsia="Calibri" w:cs="Times New Roman"/>
        </w:rPr>
        <w:t>видеофиксации</w:t>
      </w:r>
      <w:proofErr w:type="spellEnd"/>
      <w:r w:rsidRPr="003D441C">
        <w:rPr>
          <w:rFonts w:eastAsia="Calibri" w:cs="Times New Roman"/>
        </w:rPr>
        <w:t xml:space="preserve">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в администрацию </w:t>
      </w:r>
      <w:r w:rsidR="008703F4" w:rsidRPr="003D441C">
        <w:rPr>
          <w:rFonts w:cs="Times New Roman"/>
        </w:rPr>
        <w:t xml:space="preserve">Сущевского </w:t>
      </w:r>
      <w:r w:rsidRPr="003D441C">
        <w:rPr>
          <w:rFonts w:eastAsia="Calibri" w:cs="Times New Roman"/>
        </w:rPr>
        <w:t>сельского поселения для принятия мер</w:t>
      </w:r>
      <w:r w:rsidRPr="003D441C">
        <w:rPr>
          <w:rFonts w:eastAsia="Calibri" w:cs="Times New Roman"/>
          <w:color w:val="FF0000"/>
        </w:rPr>
        <w:t>.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  <w:r w:rsidRPr="003D441C">
        <w:rPr>
          <w:rFonts w:eastAsia="Calibri" w:cs="Times New Roman"/>
        </w:rPr>
        <w:t>3.Реализация комплексных проектов благоустройства осуществляется, в том числе, с  участием лиц, осуществляющих предпринимательскую деятельность в сфере строительства, предоставления услуг общественного питания, оказания туристических услуг, оказания услуг в сфере образования и культуры.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</w:p>
    <w:p w:rsidR="00EE0741" w:rsidRPr="003D441C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  <w:r w:rsidRPr="003D441C">
        <w:rPr>
          <w:rFonts w:eastAsia="Calibri" w:cs="Times New Roman"/>
        </w:rPr>
        <w:t xml:space="preserve">Статья </w:t>
      </w:r>
      <w:r w:rsidR="008703F4" w:rsidRPr="003D441C">
        <w:rPr>
          <w:rFonts w:eastAsia="Calibri" w:cs="Times New Roman"/>
        </w:rPr>
        <w:t>40</w:t>
      </w:r>
      <w:r w:rsidRPr="003D441C">
        <w:rPr>
          <w:rFonts w:eastAsia="Calibri" w:cs="Times New Roman"/>
        </w:rPr>
        <w:t>.</w:t>
      </w:r>
      <w:r w:rsidRPr="003D441C">
        <w:rPr>
          <w:rFonts w:eastAsia="Calibri" w:cs="Times New Roman"/>
          <w:color w:val="FF0000"/>
        </w:rPr>
        <w:t xml:space="preserve"> </w:t>
      </w:r>
      <w:r w:rsidRPr="003D441C">
        <w:rPr>
          <w:rFonts w:eastAsia="Calibri" w:cs="Times New Roman"/>
        </w:rPr>
        <w:t>Благоустройство территорий общественного, жилого и рекреационного назначения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</w:p>
    <w:p w:rsidR="00EE0741" w:rsidRPr="003D441C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  <w:r w:rsidRPr="003D441C">
        <w:rPr>
          <w:rFonts w:eastAsia="Calibri" w:cs="Times New Roman"/>
        </w:rPr>
        <w:t xml:space="preserve">1 .Объектами благоустройства на территориях общественного назначения являются: общественные пространства </w:t>
      </w:r>
      <w:r w:rsidR="008703F4" w:rsidRPr="003D441C">
        <w:rPr>
          <w:rFonts w:cs="Times New Roman"/>
        </w:rPr>
        <w:t xml:space="preserve">Сущевского </w:t>
      </w:r>
      <w:r w:rsidRPr="003D441C">
        <w:rPr>
          <w:rFonts w:eastAsia="Calibri" w:cs="Times New Roman"/>
        </w:rPr>
        <w:t xml:space="preserve">сельского поселения, участки и зоны общественной застройки, которые в различных сочетаниях формируют все разновидности общественных территорий муниципального образования: центры общегородского и локального значения, многофункциональные, </w:t>
      </w:r>
      <w:proofErr w:type="spellStart"/>
      <w:r w:rsidRPr="003D441C">
        <w:rPr>
          <w:rFonts w:eastAsia="Calibri" w:cs="Times New Roman"/>
        </w:rPr>
        <w:t>примагистральные</w:t>
      </w:r>
      <w:proofErr w:type="spellEnd"/>
      <w:r w:rsidRPr="003D441C">
        <w:rPr>
          <w:rFonts w:eastAsia="Calibri" w:cs="Times New Roman"/>
        </w:rPr>
        <w:t xml:space="preserve"> и специализированные общественные зоны муниципального образования.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  <w:proofErr w:type="gramStart"/>
      <w:r w:rsidRPr="003D441C">
        <w:rPr>
          <w:rFonts w:eastAsia="Calibri" w:cs="Times New Roman"/>
        </w:rPr>
        <w:t xml:space="preserve">Мероприятия по благоустройству территорий общественного назначения обеспечивают: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</w:t>
      </w:r>
      <w:proofErr w:type="spellStart"/>
      <w:r w:rsidRPr="003D441C">
        <w:rPr>
          <w:rFonts w:eastAsia="Calibri" w:cs="Times New Roman"/>
        </w:rPr>
        <w:t>маломобильные</w:t>
      </w:r>
      <w:proofErr w:type="spellEnd"/>
      <w:r w:rsidRPr="003D441C">
        <w:rPr>
          <w:rFonts w:eastAsia="Calibri" w:cs="Times New Roman"/>
        </w:rPr>
        <w:t xml:space="preserve">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 высокий уровень комфорта пребывания, визуальную привлекательность среды, экологическую обоснованность, рассматривающие общественные пространства как места коммуникации и общения</w:t>
      </w:r>
      <w:proofErr w:type="gramEnd"/>
      <w:r w:rsidRPr="003D441C">
        <w:rPr>
          <w:rFonts w:eastAsia="Calibri" w:cs="Times New Roman"/>
        </w:rPr>
        <w:t>, способные привлекать посетителей, и обеспечивающие наличие возможностей для развития предпринимательства.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  <w:r w:rsidRPr="003D441C">
        <w:rPr>
          <w:rFonts w:eastAsia="Calibri" w:cs="Times New Roman"/>
        </w:rPr>
        <w:t>2. Объектами благоустройства на территориях жилого назначения являются: общественные пространства, земельные участки многоквартирных домов, детских садов, школ, постоянного и временного хранения автотранспортных средств, которые в различных сочетаниях формируют жилые группы, микрорайоны, жилые районы.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  <w:r w:rsidRPr="003D441C">
        <w:rPr>
          <w:rFonts w:eastAsia="Calibri" w:cs="Times New Roman"/>
        </w:rPr>
        <w:t>Общественные пространства на территориях жилого назначения формируются системой пешеходных коммуникаций, участков учреждений обслуживания жилых групп, микрорайонов, жилых районов и озелененных территорий общего пользования. Проектирование благоустройства участков жилой застройки  производится с учетом коллективного или индивидуального характера пользования придомовой территорией с учетом особенности благоустройства участков жилой застройки при их размещении в составе исторической застройки.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  <w:r w:rsidRPr="003D441C">
        <w:rPr>
          <w:rFonts w:eastAsia="Calibri" w:cs="Times New Roman"/>
        </w:rPr>
        <w:t>3.Объектами благоустройства на территориях рекреационного назначения являются объекты рекреации - части территорий зон особо охраняемых природных территорий, зоны отдыха, парки, сады, бульвары, скверы.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  <w:r w:rsidRPr="003D441C">
        <w:rPr>
          <w:rFonts w:eastAsia="Calibri" w:cs="Times New Roman"/>
        </w:rPr>
        <w:t>Благоустройство памятников садово-паркового искусства, истории и архитектуры включает реконструкцию или реставрацию их исторического облика, планировки, озеленения, включая воссоздание ассортимента растений.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</w:p>
    <w:p w:rsidR="00EE0741" w:rsidRPr="003D441C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  <w:r w:rsidRPr="003D441C">
        <w:rPr>
          <w:rFonts w:cs="Times New Roman"/>
          <w:bCs/>
          <w:color w:val="110C00"/>
        </w:rPr>
        <w:t>Статья 4</w:t>
      </w:r>
      <w:r w:rsidR="008703F4" w:rsidRPr="003D441C">
        <w:rPr>
          <w:rFonts w:cs="Times New Roman"/>
          <w:bCs/>
          <w:color w:val="110C00"/>
        </w:rPr>
        <w:t>1</w:t>
      </w:r>
      <w:r w:rsidRPr="003D441C">
        <w:rPr>
          <w:rFonts w:cs="Times New Roman"/>
          <w:bCs/>
          <w:color w:val="110C00"/>
        </w:rPr>
        <w:t xml:space="preserve">. Требования к доступности объектов для инвалидов и </w:t>
      </w:r>
      <w:proofErr w:type="spellStart"/>
      <w:r w:rsidRPr="003D441C">
        <w:rPr>
          <w:rFonts w:cs="Times New Roman"/>
          <w:bCs/>
          <w:color w:val="110C00"/>
        </w:rPr>
        <w:t>маломобильных</w:t>
      </w:r>
      <w:proofErr w:type="spellEnd"/>
      <w:r w:rsidRPr="003D441C">
        <w:rPr>
          <w:rFonts w:cs="Times New Roman"/>
          <w:bCs/>
          <w:color w:val="110C00"/>
        </w:rPr>
        <w:t xml:space="preserve"> групп граждан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  <w:r w:rsidRPr="003D441C">
        <w:rPr>
          <w:rFonts w:cs="Times New Roman"/>
          <w:color w:val="110C00"/>
        </w:rPr>
        <w:t xml:space="preserve">1.Объекты социальной и транспортной инфраструктуры, оснащаются техническими средствами для обеспечения доступа в них инвалидов и других </w:t>
      </w:r>
      <w:proofErr w:type="spellStart"/>
      <w:r w:rsidRPr="003D441C">
        <w:rPr>
          <w:rFonts w:cs="Times New Roman"/>
          <w:color w:val="110C00"/>
        </w:rPr>
        <w:t>маломобильных</w:t>
      </w:r>
      <w:proofErr w:type="spellEnd"/>
      <w:r w:rsidRPr="003D441C">
        <w:rPr>
          <w:rFonts w:cs="Times New Roman"/>
          <w:color w:val="110C00"/>
        </w:rPr>
        <w:t xml:space="preserve"> групп населения (пандусы, поручни, подъемники и другие приспособления, информационное оборудование для людей с ограниченными возможностями).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eastAsia="Calibri" w:cs="Times New Roman"/>
        </w:rPr>
      </w:pPr>
      <w:r w:rsidRPr="003D441C">
        <w:rPr>
          <w:rFonts w:cs="Times New Roman"/>
          <w:color w:val="110C00"/>
        </w:rPr>
        <w:t>При наличии стоянки (парковки) возле объектов, предусмотренных в абзаце 1 настоящего пункта Правил, на каждой такой стоянке (парковке) выделяется места для специальных транспортных средств инвалидов, не менее 10% мест (но не менее одного места), которые не должны занимать иные транспортные средства.</w:t>
      </w:r>
    </w:p>
    <w:p w:rsidR="00EE0741" w:rsidRPr="003D441C" w:rsidRDefault="00EE0741" w:rsidP="003D441C">
      <w:pPr>
        <w:spacing w:line="240" w:lineRule="auto"/>
        <w:ind w:firstLine="540"/>
        <w:jc w:val="both"/>
        <w:rPr>
          <w:rFonts w:cs="Times New Roman"/>
          <w:color w:val="110C00"/>
        </w:rPr>
      </w:pPr>
      <w:r w:rsidRPr="003D441C">
        <w:rPr>
          <w:rFonts w:cs="Times New Roman"/>
          <w:color w:val="110C00"/>
        </w:rPr>
        <w:t xml:space="preserve">2. </w:t>
      </w:r>
      <w:proofErr w:type="gramStart"/>
      <w:r w:rsidRPr="003D441C">
        <w:rPr>
          <w:rFonts w:cs="Times New Roman"/>
          <w:color w:val="110C00"/>
        </w:rPr>
        <w:t xml:space="preserve">Проектирование, строительство, установка технических средств и оборудования, способствующих передвижению инвалидов и других </w:t>
      </w:r>
      <w:proofErr w:type="spellStart"/>
      <w:r w:rsidRPr="003D441C">
        <w:rPr>
          <w:rFonts w:cs="Times New Roman"/>
          <w:color w:val="110C00"/>
        </w:rPr>
        <w:t>маломобильных</w:t>
      </w:r>
      <w:proofErr w:type="spellEnd"/>
      <w:r w:rsidRPr="003D441C">
        <w:rPr>
          <w:rFonts w:cs="Times New Roman"/>
          <w:color w:val="110C00"/>
        </w:rPr>
        <w:t xml:space="preserve"> групп населения, осуществляются при новом строительстве в соответствии с утвержденной проектной документацией и действующими нормативными правовыми актами, позволяющими систематизировать доступность объектов и услуг в приоритетных сферах жизнедеятельности для инвалидов и других </w:t>
      </w:r>
      <w:proofErr w:type="spellStart"/>
      <w:r w:rsidRPr="003D441C">
        <w:rPr>
          <w:rFonts w:cs="Times New Roman"/>
          <w:color w:val="110C00"/>
        </w:rPr>
        <w:t>маломобильных</w:t>
      </w:r>
      <w:proofErr w:type="spellEnd"/>
      <w:r w:rsidRPr="003D441C">
        <w:rPr>
          <w:rFonts w:cs="Times New Roman"/>
          <w:color w:val="110C00"/>
        </w:rPr>
        <w:t xml:space="preserve"> групп населения, с возможностью учета региональной специфики».</w:t>
      </w:r>
      <w:proofErr w:type="gramEnd"/>
    </w:p>
    <w:p w:rsidR="00A5628F" w:rsidRDefault="00A5628F" w:rsidP="005308F8">
      <w:pPr>
        <w:jc w:val="both"/>
        <w:rPr>
          <w:rFonts w:cs="Times New Roman"/>
          <w:sz w:val="28"/>
          <w:szCs w:val="28"/>
        </w:rPr>
      </w:pPr>
    </w:p>
    <w:p w:rsidR="005308F8" w:rsidRPr="005308F8" w:rsidRDefault="005308F8" w:rsidP="005308F8">
      <w:pPr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 w:rsidRPr="00714497">
        <w:rPr>
          <w:sz w:val="28"/>
          <w:szCs w:val="28"/>
        </w:rPr>
        <w:lastRenderedPageBreak/>
        <w:t>Провести публичные слушания проекта Решения «О внесении изменений в Правила благоустройства территории Сущевского сельского поселения Костромского муниципального района Костромской области»</w:t>
      </w:r>
      <w:r>
        <w:rPr>
          <w:sz w:val="28"/>
          <w:szCs w:val="28"/>
        </w:rPr>
        <w:t xml:space="preserve"> </w:t>
      </w:r>
      <w:r w:rsidRPr="00714497">
        <w:rPr>
          <w:sz w:val="28"/>
          <w:szCs w:val="28"/>
        </w:rPr>
        <w:t xml:space="preserve">в 14 ч. 00 мин </w:t>
      </w:r>
      <w:r>
        <w:rPr>
          <w:sz w:val="28"/>
          <w:szCs w:val="28"/>
        </w:rPr>
        <w:t xml:space="preserve">23 октября </w:t>
      </w:r>
      <w:r w:rsidRPr="00714497">
        <w:rPr>
          <w:sz w:val="28"/>
          <w:szCs w:val="28"/>
        </w:rPr>
        <w:t xml:space="preserve">2017 года в здании Сущевского КДЦ ул. </w:t>
      </w:r>
      <w:proofErr w:type="gramStart"/>
      <w:r w:rsidRPr="00714497">
        <w:rPr>
          <w:sz w:val="28"/>
          <w:szCs w:val="28"/>
        </w:rPr>
        <w:t>Советская</w:t>
      </w:r>
      <w:proofErr w:type="gramEnd"/>
      <w:r w:rsidRPr="00714497">
        <w:rPr>
          <w:sz w:val="28"/>
          <w:szCs w:val="28"/>
        </w:rPr>
        <w:t>, д. 5.</w:t>
      </w:r>
    </w:p>
    <w:p w:rsidR="005308F8" w:rsidRPr="005308F8" w:rsidRDefault="005308F8" w:rsidP="003E044F">
      <w:pPr>
        <w:numPr>
          <w:ilvl w:val="0"/>
          <w:numId w:val="4"/>
        </w:numPr>
        <w:tabs>
          <w:tab w:val="left" w:pos="0"/>
        </w:tabs>
        <w:jc w:val="both"/>
        <w:rPr>
          <w:rFonts w:cs="Times New Roman"/>
          <w:sz w:val="28"/>
          <w:szCs w:val="28"/>
        </w:rPr>
      </w:pPr>
      <w:r w:rsidRPr="00714497">
        <w:rPr>
          <w:sz w:val="28"/>
          <w:szCs w:val="28"/>
        </w:rPr>
        <w:t>Опубликовать проект Решения «О внесении изменений в Правила благоустройства территории Сущевского сельского поселения Костромского муниципального района Костромской области» в общественно-политическом издании «Депутатский</w:t>
      </w:r>
      <w:r w:rsidRPr="00714497">
        <w:rPr>
          <w:sz w:val="28"/>
          <w:szCs w:val="28"/>
        </w:rPr>
        <w:tab/>
        <w:t xml:space="preserve"> вестник» и сайте Сущевского сельского поселения по адресу: </w:t>
      </w:r>
      <w:hyperlink r:id="rId6" w:history="1">
        <w:r w:rsidRPr="00A0540B">
          <w:rPr>
            <w:rStyle w:val="a3"/>
            <w:sz w:val="28"/>
            <w:szCs w:val="28"/>
          </w:rPr>
          <w:t>https://sushevo.ru</w:t>
        </w:r>
      </w:hyperlink>
      <w:r w:rsidRPr="00714497">
        <w:rPr>
          <w:sz w:val="28"/>
          <w:szCs w:val="28"/>
        </w:rPr>
        <w:t>.</w:t>
      </w:r>
    </w:p>
    <w:p w:rsidR="005308F8" w:rsidRPr="005308F8" w:rsidRDefault="005308F8" w:rsidP="003E044F">
      <w:pPr>
        <w:numPr>
          <w:ilvl w:val="0"/>
          <w:numId w:val="4"/>
        </w:numPr>
        <w:tabs>
          <w:tab w:val="left" w:pos="0"/>
        </w:tabs>
        <w:jc w:val="both"/>
        <w:rPr>
          <w:rFonts w:cs="Times New Roman"/>
          <w:sz w:val="28"/>
          <w:szCs w:val="28"/>
        </w:rPr>
      </w:pPr>
      <w:r w:rsidRPr="00714497">
        <w:rPr>
          <w:sz w:val="28"/>
          <w:szCs w:val="28"/>
        </w:rPr>
        <w:t xml:space="preserve">Предложения по проекту </w:t>
      </w:r>
      <w:r>
        <w:rPr>
          <w:sz w:val="28"/>
          <w:szCs w:val="28"/>
        </w:rPr>
        <w:t>принимать</w:t>
      </w:r>
      <w:r w:rsidRPr="00714497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16ч.00 мин. 20 октября </w:t>
      </w:r>
      <w:r w:rsidRPr="00714497">
        <w:rPr>
          <w:sz w:val="28"/>
          <w:szCs w:val="28"/>
        </w:rPr>
        <w:t>2017 года по адресу: 156512, Костромская область, Ко</w:t>
      </w:r>
      <w:r>
        <w:rPr>
          <w:sz w:val="28"/>
          <w:szCs w:val="28"/>
        </w:rPr>
        <w:t>стромской район, с. Сущево, ул</w:t>
      </w:r>
      <w:proofErr w:type="gramStart"/>
      <w:r>
        <w:rPr>
          <w:sz w:val="28"/>
          <w:szCs w:val="28"/>
        </w:rPr>
        <w:t>.</w:t>
      </w:r>
      <w:r w:rsidRPr="00714497">
        <w:rPr>
          <w:sz w:val="28"/>
          <w:szCs w:val="28"/>
        </w:rPr>
        <w:t>С</w:t>
      </w:r>
      <w:proofErr w:type="gramEnd"/>
      <w:r w:rsidRPr="00714497">
        <w:rPr>
          <w:sz w:val="28"/>
          <w:szCs w:val="28"/>
        </w:rPr>
        <w:t xml:space="preserve">оветская, д. 5, электронная почта </w:t>
      </w:r>
      <w:hyperlink r:id="rId7" w:history="1">
        <w:r w:rsidRPr="00714497">
          <w:rPr>
            <w:sz w:val="28"/>
            <w:szCs w:val="28"/>
          </w:rPr>
          <w:t>sushevo2000@mail.ru</w:t>
        </w:r>
      </w:hyperlink>
      <w:r w:rsidRPr="00714497">
        <w:rPr>
          <w:sz w:val="28"/>
          <w:szCs w:val="28"/>
        </w:rPr>
        <w:t>.</w:t>
      </w:r>
    </w:p>
    <w:p w:rsidR="005308F8" w:rsidRPr="005308F8" w:rsidRDefault="005308F8" w:rsidP="005308F8">
      <w:pPr>
        <w:numPr>
          <w:ilvl w:val="0"/>
          <w:numId w:val="4"/>
        </w:numPr>
        <w:tabs>
          <w:tab w:val="left" w:pos="0"/>
        </w:tabs>
        <w:jc w:val="both"/>
        <w:rPr>
          <w:rFonts w:cs="Times New Roman"/>
          <w:sz w:val="28"/>
          <w:szCs w:val="28"/>
        </w:rPr>
      </w:pPr>
      <w:r w:rsidRPr="00853874">
        <w:rPr>
          <w:sz w:val="28"/>
          <w:szCs w:val="28"/>
        </w:rPr>
        <w:t>Данное решение вступает в силу со дня опубликования в общественно-политическом издании «Депутатский вестник»</w:t>
      </w:r>
      <w:r w:rsidRPr="00714497">
        <w:rPr>
          <w:sz w:val="28"/>
          <w:szCs w:val="28"/>
        </w:rPr>
        <w:t>.</w:t>
      </w:r>
    </w:p>
    <w:p w:rsidR="005308F8" w:rsidRDefault="005308F8" w:rsidP="005308F8">
      <w:pPr>
        <w:ind w:firstLine="709"/>
        <w:jc w:val="center"/>
        <w:rPr>
          <w:sz w:val="28"/>
          <w:szCs w:val="28"/>
        </w:rPr>
      </w:pPr>
    </w:p>
    <w:p w:rsidR="005308F8" w:rsidRDefault="005308F8" w:rsidP="005308F8">
      <w:pPr>
        <w:ind w:hanging="15"/>
        <w:jc w:val="both"/>
        <w:rPr>
          <w:sz w:val="28"/>
          <w:szCs w:val="28"/>
        </w:rPr>
      </w:pPr>
    </w:p>
    <w:p w:rsidR="005308F8" w:rsidRPr="00853874" w:rsidRDefault="005308F8" w:rsidP="005308F8">
      <w:pPr>
        <w:tabs>
          <w:tab w:val="left" w:pos="0"/>
        </w:tabs>
        <w:ind w:left="709"/>
        <w:jc w:val="both"/>
        <w:rPr>
          <w:sz w:val="28"/>
          <w:szCs w:val="28"/>
        </w:rPr>
      </w:pPr>
      <w:r w:rsidRPr="00853874">
        <w:rPr>
          <w:sz w:val="28"/>
          <w:szCs w:val="28"/>
        </w:rPr>
        <w:t>Председатель Совета депутатов</w:t>
      </w:r>
    </w:p>
    <w:p w:rsidR="005308F8" w:rsidRPr="005308F8" w:rsidRDefault="005308F8" w:rsidP="005308F8">
      <w:pPr>
        <w:tabs>
          <w:tab w:val="left" w:pos="0"/>
        </w:tabs>
        <w:ind w:left="709"/>
        <w:jc w:val="both"/>
        <w:rPr>
          <w:sz w:val="28"/>
          <w:szCs w:val="28"/>
        </w:rPr>
      </w:pPr>
      <w:r w:rsidRPr="00853874">
        <w:rPr>
          <w:sz w:val="28"/>
          <w:szCs w:val="28"/>
        </w:rPr>
        <w:t>Сущевского сельского поселения                                        И.А. Аристова</w:t>
      </w:r>
    </w:p>
    <w:sectPr w:rsidR="005308F8" w:rsidRPr="005308F8" w:rsidSect="00D05BD7">
      <w:pgSz w:w="11906" w:h="16838"/>
      <w:pgMar w:top="1077" w:right="851" w:bottom="107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30B70898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38C632F7"/>
    <w:multiLevelType w:val="hybridMultilevel"/>
    <w:tmpl w:val="95CA12B8"/>
    <w:lvl w:ilvl="0" w:tplc="7AFA5EC0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EE564DB"/>
    <w:multiLevelType w:val="hybridMultilevel"/>
    <w:tmpl w:val="6C14D436"/>
    <w:lvl w:ilvl="0" w:tplc="A48AAE7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8650B"/>
    <w:rsid w:val="00023D98"/>
    <w:rsid w:val="00124296"/>
    <w:rsid w:val="001B4A5D"/>
    <w:rsid w:val="002E3561"/>
    <w:rsid w:val="003D441C"/>
    <w:rsid w:val="003E044F"/>
    <w:rsid w:val="004333DD"/>
    <w:rsid w:val="004D0A56"/>
    <w:rsid w:val="005308F8"/>
    <w:rsid w:val="00590722"/>
    <w:rsid w:val="005A47AD"/>
    <w:rsid w:val="005F3868"/>
    <w:rsid w:val="006D43D7"/>
    <w:rsid w:val="0078650B"/>
    <w:rsid w:val="008703F4"/>
    <w:rsid w:val="00971F7C"/>
    <w:rsid w:val="009B5863"/>
    <w:rsid w:val="009C3B68"/>
    <w:rsid w:val="009C6A7E"/>
    <w:rsid w:val="00A4157E"/>
    <w:rsid w:val="00A5628F"/>
    <w:rsid w:val="00BF4D13"/>
    <w:rsid w:val="00CF6AEF"/>
    <w:rsid w:val="00D05BD7"/>
    <w:rsid w:val="00D21BEF"/>
    <w:rsid w:val="00DA47EC"/>
    <w:rsid w:val="00E573F3"/>
    <w:rsid w:val="00E61752"/>
    <w:rsid w:val="00E86AAE"/>
    <w:rsid w:val="00EE0741"/>
    <w:rsid w:val="00FA0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8F"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rsid w:val="00A5628F"/>
    <w:pPr>
      <w:keepNext/>
      <w:widowControl/>
      <w:tabs>
        <w:tab w:val="num" w:pos="0"/>
      </w:tabs>
      <w:suppressAutoHyphens w:val="0"/>
      <w:outlineLvl w:val="0"/>
    </w:pPr>
    <w:rPr>
      <w:rFonts w:eastAsia="Times New Roman" w:cs="Times New Roman"/>
      <w:color w:val="000000"/>
      <w:u w:val="single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A5628F"/>
  </w:style>
  <w:style w:type="character" w:styleId="a3">
    <w:name w:val="Hyperlink"/>
    <w:basedOn w:val="10"/>
    <w:rsid w:val="00A5628F"/>
    <w:rPr>
      <w:color w:val="000080"/>
      <w:u w:val="single"/>
    </w:rPr>
  </w:style>
  <w:style w:type="character" w:customStyle="1" w:styleId="a4">
    <w:name w:val="Символ нумерации"/>
    <w:rsid w:val="00A5628F"/>
  </w:style>
  <w:style w:type="character" w:customStyle="1" w:styleId="WW8Num2z0">
    <w:name w:val="WW8Num2z0"/>
    <w:rsid w:val="00A5628F"/>
    <w:rPr>
      <w:rFonts w:ascii="Symbol" w:hAnsi="Symbol" w:cs="Symbol"/>
    </w:rPr>
  </w:style>
  <w:style w:type="character" w:customStyle="1" w:styleId="WW8Num2z1">
    <w:name w:val="WW8Num2z1"/>
    <w:rsid w:val="00A5628F"/>
    <w:rPr>
      <w:rFonts w:ascii="Courier New" w:hAnsi="Courier New" w:cs="Courier New"/>
    </w:rPr>
  </w:style>
  <w:style w:type="character" w:customStyle="1" w:styleId="WW8Num2z2">
    <w:name w:val="WW8Num2z2"/>
    <w:rsid w:val="00A5628F"/>
    <w:rPr>
      <w:rFonts w:ascii="Wingdings" w:hAnsi="Wingdings" w:cs="Wingdings"/>
    </w:rPr>
  </w:style>
  <w:style w:type="character" w:customStyle="1" w:styleId="WW8Num2z3">
    <w:name w:val="WW8Num2z3"/>
    <w:rsid w:val="00A5628F"/>
  </w:style>
  <w:style w:type="character" w:customStyle="1" w:styleId="WW8Num2z4">
    <w:name w:val="WW8Num2z4"/>
    <w:rsid w:val="00A5628F"/>
  </w:style>
  <w:style w:type="character" w:customStyle="1" w:styleId="WW8Num2z5">
    <w:name w:val="WW8Num2z5"/>
    <w:rsid w:val="00A5628F"/>
  </w:style>
  <w:style w:type="character" w:customStyle="1" w:styleId="WW8Num2z6">
    <w:name w:val="WW8Num2z6"/>
    <w:rsid w:val="00A5628F"/>
  </w:style>
  <w:style w:type="character" w:customStyle="1" w:styleId="WW8Num2z7">
    <w:name w:val="WW8Num2z7"/>
    <w:rsid w:val="00A5628F"/>
  </w:style>
  <w:style w:type="character" w:customStyle="1" w:styleId="WW8Num2z8">
    <w:name w:val="WW8Num2z8"/>
    <w:rsid w:val="00A5628F"/>
  </w:style>
  <w:style w:type="character" w:styleId="a5">
    <w:name w:val="page number"/>
    <w:basedOn w:val="10"/>
    <w:rsid w:val="00A5628F"/>
  </w:style>
  <w:style w:type="character" w:customStyle="1" w:styleId="WWCharLFO1LVL1">
    <w:name w:val="WW_CharLFO1LVL1"/>
    <w:rsid w:val="00A5628F"/>
    <w:rPr>
      <w:rFonts w:ascii="Symbol" w:hAnsi="Symbol" w:cs="Symbol"/>
    </w:rPr>
  </w:style>
  <w:style w:type="character" w:customStyle="1" w:styleId="WWCharLFO1LVL2">
    <w:name w:val="WW_CharLFO1LVL2"/>
    <w:rsid w:val="00A5628F"/>
    <w:rPr>
      <w:rFonts w:ascii="Courier New" w:hAnsi="Courier New" w:cs="Courier New"/>
    </w:rPr>
  </w:style>
  <w:style w:type="character" w:customStyle="1" w:styleId="WWCharLFO1LVL3">
    <w:name w:val="WW_CharLFO1LVL3"/>
    <w:rsid w:val="00A5628F"/>
    <w:rPr>
      <w:rFonts w:ascii="Wingdings" w:hAnsi="Wingdings" w:cs="Wingdings"/>
    </w:rPr>
  </w:style>
  <w:style w:type="paragraph" w:customStyle="1" w:styleId="a6">
    <w:name w:val="Заголовок"/>
    <w:basedOn w:val="a"/>
    <w:next w:val="a7"/>
    <w:rsid w:val="00A5628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rsid w:val="00A5628F"/>
    <w:pPr>
      <w:spacing w:after="120"/>
    </w:pPr>
  </w:style>
  <w:style w:type="paragraph" w:customStyle="1" w:styleId="11">
    <w:name w:val="Обычный1"/>
    <w:rsid w:val="00A5628F"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a8">
    <w:name w:val="List"/>
    <w:basedOn w:val="a7"/>
    <w:rsid w:val="00A5628F"/>
  </w:style>
  <w:style w:type="paragraph" w:customStyle="1" w:styleId="12">
    <w:name w:val="Название объекта1"/>
    <w:basedOn w:val="a"/>
    <w:rsid w:val="00A5628F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A5628F"/>
    <w:pPr>
      <w:suppressLineNumbers/>
    </w:pPr>
  </w:style>
  <w:style w:type="paragraph" w:customStyle="1" w:styleId="ConsPlusTitle">
    <w:name w:val="ConsPlusTitle"/>
    <w:rsid w:val="00A5628F"/>
    <w:pPr>
      <w:widowControl w:val="0"/>
      <w:suppressAutoHyphens/>
      <w:autoSpaceDE w:val="0"/>
      <w:spacing w:line="100" w:lineRule="atLeast"/>
      <w:textAlignment w:val="baseline"/>
    </w:pPr>
    <w:rPr>
      <w:b/>
      <w:kern w:val="1"/>
      <w:sz w:val="24"/>
      <w:lang w:eastAsia="ar-SA"/>
    </w:rPr>
  </w:style>
  <w:style w:type="paragraph" w:customStyle="1" w:styleId="ConsPlusNormal">
    <w:name w:val="ConsPlusNormal"/>
    <w:rsid w:val="00A5628F"/>
    <w:pPr>
      <w:widowControl w:val="0"/>
      <w:suppressAutoHyphens/>
      <w:autoSpaceDE w:val="0"/>
      <w:spacing w:line="100" w:lineRule="atLeast"/>
      <w:textAlignment w:val="baseline"/>
    </w:pPr>
    <w:rPr>
      <w:kern w:val="1"/>
      <w:sz w:val="24"/>
      <w:lang w:eastAsia="ar-SA"/>
    </w:rPr>
  </w:style>
  <w:style w:type="paragraph" w:customStyle="1" w:styleId="a9">
    <w:name w:val="Заголовок статьи"/>
    <w:basedOn w:val="a"/>
    <w:next w:val="a"/>
    <w:rsid w:val="00A5628F"/>
    <w:pPr>
      <w:widowControl/>
      <w:ind w:left="1612" w:hanging="892"/>
      <w:jc w:val="both"/>
    </w:pPr>
    <w:rPr>
      <w:rFonts w:ascii="Arial" w:eastAsia="Times New Roman" w:hAnsi="Arial" w:cs="Times New Roman"/>
      <w:color w:val="000000"/>
      <w:sz w:val="22"/>
      <w:szCs w:val="22"/>
      <w:lang w:eastAsia="ar-SA" w:bidi="ar-SA"/>
    </w:rPr>
  </w:style>
  <w:style w:type="paragraph" w:customStyle="1" w:styleId="aa">
    <w:name w:val="Нормальный"/>
    <w:rsid w:val="00A5628F"/>
    <w:pPr>
      <w:widowControl w:val="0"/>
      <w:suppressAutoHyphens/>
      <w:autoSpaceDE w:val="0"/>
      <w:spacing w:line="100" w:lineRule="atLeast"/>
      <w:textAlignment w:val="baseline"/>
    </w:pPr>
    <w:rPr>
      <w:color w:val="000000"/>
      <w:kern w:val="1"/>
      <w:sz w:val="28"/>
      <w:szCs w:val="28"/>
      <w:lang w:eastAsia="ar-SA"/>
    </w:rPr>
  </w:style>
  <w:style w:type="paragraph" w:styleId="ab">
    <w:name w:val="Normal (Web)"/>
    <w:basedOn w:val="a"/>
    <w:rsid w:val="00A5628F"/>
    <w:pPr>
      <w:widowControl/>
      <w:suppressAutoHyphens w:val="0"/>
      <w:spacing w:before="280" w:after="119"/>
    </w:pPr>
    <w:rPr>
      <w:rFonts w:eastAsia="Times New Roman" w:cs="Times New Roman"/>
      <w:color w:val="000000"/>
      <w:lang w:eastAsia="ar-SA" w:bidi="ar-SA"/>
    </w:rPr>
  </w:style>
  <w:style w:type="paragraph" w:styleId="ac">
    <w:name w:val="header"/>
    <w:basedOn w:val="a"/>
    <w:rsid w:val="00A5628F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7"/>
    <w:rsid w:val="00A5628F"/>
  </w:style>
  <w:style w:type="paragraph" w:styleId="ae">
    <w:name w:val="footer"/>
    <w:basedOn w:val="a"/>
    <w:rsid w:val="00A5628F"/>
    <w:pPr>
      <w:suppressLineNumbers/>
      <w:tabs>
        <w:tab w:val="center" w:pos="5386"/>
        <w:tab w:val="right" w:pos="10772"/>
      </w:tabs>
    </w:pPr>
  </w:style>
  <w:style w:type="paragraph" w:customStyle="1" w:styleId="af">
    <w:name w:val="Стандартный"/>
    <w:basedOn w:val="a"/>
    <w:rsid w:val="00EE0741"/>
    <w:pPr>
      <w:widowControl/>
      <w:spacing w:line="240" w:lineRule="auto"/>
      <w:ind w:firstLine="851"/>
      <w:jc w:val="both"/>
      <w:textAlignment w:val="auto"/>
    </w:pPr>
    <w:rPr>
      <w:rFonts w:eastAsia="Times New Roman" w:cs="Times New Roman"/>
      <w:kern w:val="0"/>
      <w:sz w:val="26"/>
      <w:lang w:eastAsia="ar-SA" w:bidi="ar-SA"/>
    </w:rPr>
  </w:style>
  <w:style w:type="paragraph" w:customStyle="1" w:styleId="af0">
    <w:name w:val="Нумерация"/>
    <w:basedOn w:val="a"/>
    <w:rsid w:val="00EE0741"/>
    <w:pPr>
      <w:widowControl/>
      <w:spacing w:line="240" w:lineRule="auto"/>
      <w:ind w:firstLine="851"/>
      <w:jc w:val="both"/>
      <w:textAlignment w:val="auto"/>
    </w:pPr>
    <w:rPr>
      <w:rFonts w:eastAsia="Times New Roman" w:cs="Times New Roman"/>
      <w:kern w:val="0"/>
      <w:sz w:val="26"/>
      <w:lang w:eastAsia="ar-SA" w:bidi="ar-SA"/>
    </w:rPr>
  </w:style>
  <w:style w:type="paragraph" w:styleId="af1">
    <w:name w:val="List Paragraph"/>
    <w:basedOn w:val="a"/>
    <w:qFormat/>
    <w:rsid w:val="00EE0741"/>
    <w:pPr>
      <w:suppressAutoHyphens w:val="0"/>
      <w:autoSpaceDE w:val="0"/>
      <w:autoSpaceDN w:val="0"/>
      <w:adjustRightInd w:val="0"/>
      <w:spacing w:line="240" w:lineRule="auto"/>
      <w:ind w:left="720"/>
      <w:contextualSpacing/>
      <w:textAlignment w:val="auto"/>
    </w:pPr>
    <w:rPr>
      <w:rFonts w:ascii="Arial" w:eastAsia="Times New Roman" w:hAnsi="Arial" w:cs="Arial"/>
      <w:kern w:val="0"/>
      <w:sz w:val="18"/>
      <w:szCs w:val="18"/>
      <w:lang w:eastAsia="ru-RU" w:bidi="ar-SA"/>
    </w:rPr>
  </w:style>
  <w:style w:type="paragraph" w:styleId="af2">
    <w:name w:val="Balloon Text"/>
    <w:basedOn w:val="a"/>
    <w:link w:val="af3"/>
    <w:uiPriority w:val="99"/>
    <w:semiHidden/>
    <w:unhideWhenUsed/>
    <w:rsid w:val="004D0A56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f3">
    <w:name w:val="Текст выноски Знак"/>
    <w:basedOn w:val="a0"/>
    <w:link w:val="af2"/>
    <w:uiPriority w:val="99"/>
    <w:semiHidden/>
    <w:rsid w:val="004D0A56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shevo200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shev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FFF6F-BA0A-453F-B6EA-F47526B70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7613</Words>
  <Characters>43399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-</dc:creator>
  <cp:lastModifiedBy>Mezhved</cp:lastModifiedBy>
  <cp:revision>6</cp:revision>
  <cp:lastPrinted>2017-09-21T10:12:00Z</cp:lastPrinted>
  <dcterms:created xsi:type="dcterms:W3CDTF">2017-09-21T10:14:00Z</dcterms:created>
  <dcterms:modified xsi:type="dcterms:W3CDTF">2017-10-13T12:48:00Z</dcterms:modified>
</cp:coreProperties>
</file>