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(ред. решения Совета депутатов №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1.2020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243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№4 от 14.02.2020г.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31.03.2020г.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№6 от 30.04.2020г.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№8 от 29.05.2020г.</w:t>
      </w:r>
      <w:r w:rsidR="00E1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№9 от 30.06.2020г.</w:t>
      </w:r>
      <w:r w:rsidR="0042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№11 от 31.07.2020г.</w:t>
      </w:r>
      <w:r w:rsidR="0090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№13 от 31.08.2020г.</w:t>
      </w:r>
      <w:r w:rsidR="00CF3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№15 от 01.10.2020г.</w:t>
      </w:r>
      <w:r w:rsidR="0042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CF3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CF3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301 371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90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CF3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F3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396 719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5206C3" w:rsidRDefault="005206C3" w:rsidP="005206C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>29 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551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891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,6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>18 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681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187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10 8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70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7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04,6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EE9">
        <w:rPr>
          <w:rFonts w:ascii="Times New Roman" w:eastAsia="Times New Roman" w:hAnsi="Times New Roman" w:cs="Times New Roman"/>
          <w:color w:val="000000"/>
          <w:sz w:val="28"/>
          <w:szCs w:val="28"/>
        </w:rPr>
        <w:t>31 </w:t>
      </w:r>
      <w:r w:rsidR="00CF3399">
        <w:rPr>
          <w:rFonts w:ascii="Times New Roman" w:eastAsia="Times New Roman" w:hAnsi="Times New Roman" w:cs="Times New Roman"/>
          <w:color w:val="000000"/>
          <w:sz w:val="28"/>
          <w:szCs w:val="28"/>
        </w:rPr>
        <w:t>409</w:t>
      </w:r>
      <w:r w:rsidR="0090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399">
        <w:rPr>
          <w:rFonts w:ascii="Times New Roman" w:eastAsia="Times New Roman" w:hAnsi="Times New Roman" w:cs="Times New Roman"/>
          <w:color w:val="000000"/>
          <w:sz w:val="28"/>
          <w:szCs w:val="28"/>
        </w:rPr>
        <w:t>547</w:t>
      </w:r>
      <w:r w:rsidR="00237E5F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5206C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 857 656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9953DB" w:rsidRPr="005206C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2020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2020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5206C3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22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905EE9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2020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16EE9" w:rsidP="00CF3399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CF3399">
              <w:rPr>
                <w:rFonts w:ascii="Times New Roman" w:hAnsi="Times New Roman" w:cs="Times New Roman"/>
                <w:sz w:val="24"/>
              </w:rPr>
              <w:t>857</w:t>
            </w:r>
            <w:r w:rsidRPr="00C16A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3399">
              <w:rPr>
                <w:rFonts w:ascii="Times New Roman" w:hAnsi="Times New Roman" w:cs="Times New Roman"/>
                <w:sz w:val="24"/>
              </w:rPr>
              <w:t>656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F339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857</w:t>
            </w:r>
            <w:r w:rsidRPr="00C16A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656</w:t>
            </w:r>
            <w:r w:rsidR="00C16A80"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CF339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905EE9" w:rsidRPr="00905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29 </w:t>
            </w:r>
            <w:r w:rsidR="00CF339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551</w:t>
            </w:r>
            <w:r w:rsidR="00905EE9" w:rsidRPr="00905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CF339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891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</w:t>
            </w:r>
            <w:r w:rsid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37E5F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CF3399" w:rsidRPr="00905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29 </w:t>
            </w:r>
            <w:r w:rsidR="00CF339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551</w:t>
            </w:r>
            <w:r w:rsidR="00CF3399" w:rsidRPr="00905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CF339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891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37E5F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CF3399" w:rsidRPr="00905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29 </w:t>
            </w:r>
            <w:r w:rsidR="00CF339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551</w:t>
            </w:r>
            <w:r w:rsidR="00CF3399" w:rsidRPr="00905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CF339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891</w:t>
            </w:r>
            <w:r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37E5F" w:rsidP="00905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CF3399" w:rsidRPr="00905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29 </w:t>
            </w:r>
            <w:r w:rsidR="00CF339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551</w:t>
            </w:r>
            <w:r w:rsidR="00CF3399" w:rsidRPr="00905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CF339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891</w:t>
            </w:r>
            <w:r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05EE9" w:rsidP="00CF33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EE9">
              <w:rPr>
                <w:rFonts w:ascii="Times New Roman" w:hAnsi="Times New Roman" w:cs="Times New Roman"/>
                <w:sz w:val="24"/>
              </w:rPr>
              <w:t xml:space="preserve">31 </w:t>
            </w:r>
            <w:r w:rsidR="00CF3399">
              <w:rPr>
                <w:rFonts w:ascii="Times New Roman" w:hAnsi="Times New Roman" w:cs="Times New Roman"/>
                <w:sz w:val="24"/>
              </w:rPr>
              <w:t>409</w:t>
            </w:r>
            <w:r w:rsidRPr="00905E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3399">
              <w:rPr>
                <w:rFonts w:ascii="Times New Roman" w:hAnsi="Times New Roman" w:cs="Times New Roman"/>
                <w:sz w:val="24"/>
              </w:rPr>
              <w:t>547</w:t>
            </w:r>
            <w:r w:rsidR="009953DB" w:rsidRPr="009953DB">
              <w:rPr>
                <w:rFonts w:ascii="Times New Roman" w:hAnsi="Times New Roman" w:cs="Times New Roman"/>
                <w:sz w:val="24"/>
              </w:rPr>
              <w:t>,</w:t>
            </w:r>
            <w:r w:rsidR="00237E5F">
              <w:rPr>
                <w:rFonts w:ascii="Times New Roman" w:hAnsi="Times New Roman" w:cs="Times New Roman"/>
                <w:sz w:val="24"/>
              </w:rPr>
              <w:t>6</w:t>
            </w:r>
            <w:r w:rsidR="009953DB" w:rsidRPr="009953D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F339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EE9">
              <w:rPr>
                <w:rFonts w:ascii="Times New Roman" w:hAnsi="Times New Roman" w:cs="Times New Roman"/>
                <w:sz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</w:rPr>
              <w:t>409</w:t>
            </w:r>
            <w:r w:rsidRPr="00905EE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547</w:t>
            </w:r>
            <w:r w:rsidR="00237E5F" w:rsidRPr="00237E5F">
              <w:rPr>
                <w:rFonts w:ascii="Times New Roman" w:hAnsi="Times New Roman" w:cs="Times New Roman"/>
                <w:sz w:val="24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F339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EE9">
              <w:rPr>
                <w:rFonts w:ascii="Times New Roman" w:hAnsi="Times New Roman" w:cs="Times New Roman"/>
                <w:sz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</w:rPr>
              <w:t>409</w:t>
            </w:r>
            <w:r w:rsidRPr="00905EE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547</w:t>
            </w:r>
            <w:r w:rsidR="00237E5F" w:rsidRPr="00237E5F">
              <w:rPr>
                <w:rFonts w:ascii="Times New Roman" w:hAnsi="Times New Roman" w:cs="Times New Roman"/>
                <w:sz w:val="24"/>
              </w:rPr>
              <w:t>,60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F339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EE9">
              <w:rPr>
                <w:rFonts w:ascii="Times New Roman" w:hAnsi="Times New Roman" w:cs="Times New Roman"/>
                <w:sz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</w:rPr>
              <w:t>409</w:t>
            </w:r>
            <w:r w:rsidRPr="00905EE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547</w:t>
            </w:r>
            <w:r w:rsidR="00237E5F" w:rsidRPr="00237E5F">
              <w:rPr>
                <w:rFonts w:ascii="Times New Roman" w:hAnsi="Times New Roman" w:cs="Times New Roman"/>
                <w:sz w:val="24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F3399" w:rsidP="00237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857</w:t>
            </w:r>
            <w:r w:rsidRPr="00C16A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656</w:t>
            </w:r>
            <w:r w:rsidR="00C16A80"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237E5F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22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905EE9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администраторов источников финансирования дефицита бюджета Сущевского сельского поселения Костромского муниципального района на 2020 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F12056" w:rsidRPr="00421A9E" w:rsidRDefault="00F77EB5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22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2C356D" w:rsidRPr="00CF3399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2020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2021-2022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140C6E" w:rsidRPr="00140C6E" w:rsidTr="009D49BD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140C6E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Код доходов бюджетной</w:t>
            </w:r>
          </w:p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11301995100000130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0C6E" w:rsidRPr="00140C6E" w:rsidTr="009D49BD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40C6E" w:rsidRPr="00140C6E" w:rsidTr="009D49BD">
        <w:trPr>
          <w:trHeight w:val="123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</w:tcPr>
          <w:p w:rsidR="00140C6E" w:rsidRPr="007F2A6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9A1740"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из бюджета субъекта Российской Федерации</w:t>
            </w:r>
          </w:p>
        </w:tc>
      </w:tr>
      <w:tr w:rsidR="009A1740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20216001100000150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1740" w:rsidRPr="007F2A6A" w:rsidRDefault="009A1740" w:rsidP="009A17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A6A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A1740" w:rsidRPr="007F2A6A" w:rsidRDefault="009A1740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52FF4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C52FF4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20225576100000150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9A2B07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2B07" w:rsidRPr="007E523A" w:rsidRDefault="009A2B07" w:rsidP="009A2B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523A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  <w:p w:rsidR="009A2B07" w:rsidRPr="007E523A" w:rsidRDefault="009A2B07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07" w:rsidRPr="007E523A" w:rsidRDefault="009A2B07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9A2B07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C6E" w:rsidRPr="00140C6E" w:rsidTr="009D49BD">
        <w:trPr>
          <w:trHeight w:val="179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</w:t>
            </w:r>
            <w:r w:rsidR="006F569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</w:t>
            </w: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100000151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E523A" w:rsidRDefault="007E523A" w:rsidP="00237E5F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77EB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22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A4D" w:rsidRPr="00CF3399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2020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4D238B" w:rsidRPr="004D238B" w:rsidTr="0065053B">
        <w:trPr>
          <w:trHeight w:val="792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4D238B" w:rsidRPr="004D238B" w:rsidRDefault="00853A4D" w:rsidP="00CF339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18 </w:t>
            </w:r>
            <w:r w:rsidR="00CF339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360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 xml:space="preserve"> </w:t>
            </w:r>
            <w:r w:rsidR="00CF339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187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4D238B" w:rsidRPr="004D238B" w:rsidRDefault="006F5697" w:rsidP="00CF339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CF339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 w:rsidR="00853A4D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41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6F5697" w:rsidP="00CF339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CF33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="00E16EE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4 700,00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853A4D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30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E16EE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4D238B" w:rsidRPr="004D238B" w:rsidRDefault="00CF3399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893 487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CF3399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341 931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CF339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="00CF33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 </w:t>
            </w:r>
            <w:r w:rsidR="00CF33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93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CF3399" w:rsidP="00CF339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2 405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13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2 </w:t>
            </w:r>
            <w:r w:rsidR="00C277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405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C277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5</w:t>
            </w:r>
            <w:r w:rsidR="00C277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C277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5</w:t>
            </w:r>
            <w:r w:rsidR="00C277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C277D4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-61 396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18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C277D4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-61 396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4D238B" w:rsidRPr="004D238B" w:rsidRDefault="00200DFE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3 </w:t>
            </w:r>
            <w:r w:rsidR="00C277D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C277D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000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4D238B" w:rsidRPr="004D238B" w:rsidRDefault="00C277D4" w:rsidP="002265A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670 000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4D238B" w:rsidRPr="004D238B" w:rsidRDefault="006F5697" w:rsidP="00853A4D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853A4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7</w:t>
            </w:r>
            <w:r w:rsidR="00E16EE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2 700 000,00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4D238B" w:rsidRPr="004D238B" w:rsidRDefault="00853A4D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6 </w:t>
            </w:r>
            <w:r w:rsidR="00C277D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 xml:space="preserve"> 000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853A4D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2 800 000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853A4D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2 </w:t>
            </w:r>
            <w:r w:rsidR="00C277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550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 xml:space="preserve"> 000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853A4D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853A4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853A4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630</w:t>
            </w:r>
            <w:r w:rsidR="00200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241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321 000,00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4D238B" w:rsidRPr="004D238B" w:rsidRDefault="00853A4D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18 </w:t>
            </w:r>
            <w:r w:rsidR="00C277D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681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 xml:space="preserve"> </w:t>
            </w:r>
            <w:r w:rsidR="00C277D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187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4D238B" w:rsidRPr="004D238B" w:rsidRDefault="00237E5F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10</w:t>
            </w:r>
            <w:r w:rsidR="00853A4D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</w:t>
            </w:r>
            <w:r w:rsidR="00C277D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70</w:t>
            </w:r>
            <w:r w:rsidR="00853A4D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 xml:space="preserve"> </w:t>
            </w:r>
            <w:r w:rsidR="00C277D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04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1 866 000,00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20216001100000150</w:t>
            </w: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2265AE" w:rsidRPr="001B22C3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265AE" w:rsidRDefault="002265AE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670 608,00</w:t>
            </w:r>
          </w:p>
        </w:tc>
      </w:tr>
      <w:tr w:rsidR="001B22C3" w:rsidRPr="004D238B" w:rsidTr="0065053B">
        <w:trPr>
          <w:trHeight w:val="450"/>
        </w:trPr>
        <w:tc>
          <w:tcPr>
            <w:tcW w:w="226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20220216100000150</w:t>
            </w:r>
          </w:p>
        </w:tc>
        <w:tc>
          <w:tcPr>
            <w:tcW w:w="552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1B22C3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1B22C3" w:rsidRDefault="007F32C7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3 71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96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B22C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1 575 000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20225576100000150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65053B" w:rsidRPr="004D238B" w:rsidRDefault="002265AE" w:rsidP="004D238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1 196 200</w:t>
            </w:r>
            <w:r w:rsidR="0065053B"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5AE" w:rsidRPr="004D238B" w:rsidRDefault="002265AE" w:rsidP="00650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45 000,00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65053B" w:rsidRPr="004D238B" w:rsidRDefault="0065053B" w:rsidP="0065053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65053B" w:rsidRPr="004D238B" w:rsidRDefault="0065053B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C277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C277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65053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</w:rPr>
              <w:t>0014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1000001</w:t>
            </w: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5053B">
              <w:rPr>
                <w:rFonts w:ascii="Times New Roman" w:eastAsia="Calibri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192 159,00</w:t>
            </w:r>
          </w:p>
        </w:tc>
      </w:tr>
      <w:tr w:rsidR="006F5697" w:rsidRPr="004D238B" w:rsidTr="0065053B">
        <w:trPr>
          <w:trHeight w:val="450"/>
        </w:trPr>
        <w:tc>
          <w:tcPr>
            <w:tcW w:w="2268" w:type="dxa"/>
          </w:tcPr>
          <w:p w:rsidR="006F5697" w:rsidRPr="004D238B" w:rsidRDefault="006F5697" w:rsidP="0065053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20249999100000150</w:t>
            </w:r>
          </w:p>
        </w:tc>
        <w:tc>
          <w:tcPr>
            <w:tcW w:w="5528" w:type="dxa"/>
          </w:tcPr>
          <w:p w:rsidR="006F5697" w:rsidRPr="0065053B" w:rsidRDefault="006F5697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5697">
              <w:rPr>
                <w:rFonts w:ascii="Times New Roman" w:eastAsia="Calibri" w:hAnsi="Times New Roman" w:cs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</w:tcPr>
          <w:p w:rsidR="006F5697" w:rsidRPr="004D238B" w:rsidRDefault="00237E5F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1 309 177,6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65053B" w:rsidRPr="004D238B" w:rsidRDefault="00237E5F" w:rsidP="00C277D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10 8</w:t>
            </w:r>
            <w:r w:rsidR="00C277D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C277D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04,60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65053B" w:rsidRPr="004D238B" w:rsidRDefault="00853A4D" w:rsidP="00C277D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29 </w:t>
            </w:r>
            <w:r w:rsidR="00C277D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551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 xml:space="preserve"> </w:t>
            </w:r>
            <w:r w:rsidR="00C277D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891</w:t>
            </w:r>
            <w:r w:rsidR="00237E5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,60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</w:t>
      </w:r>
      <w:r w:rsidR="00491AB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91ABF" w:rsidRDefault="00491AB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F6BE6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6004A8" w:rsidRDefault="008F6BE6" w:rsidP="006004A8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p w:rsidR="00F1455F" w:rsidRDefault="006004A8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</w:t>
      </w: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1B22C3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tabs>
          <w:tab w:val="left" w:pos="375"/>
          <w:tab w:val="right" w:pos="9920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C277D4">
        <w:rPr>
          <w:rFonts w:ascii="Times New Roman" w:eastAsia="Tahoma" w:hAnsi="Times New Roman" w:cs="Times New Roman"/>
          <w:kern w:val="0"/>
          <w:sz w:val="24"/>
          <w:lang w:eastAsia="ar-SA"/>
        </w:rPr>
        <w:t>22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277D4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A4D">
        <w:rPr>
          <w:rFonts w:ascii="Times New Roman" w:eastAsia="Tahoma" w:hAnsi="Times New Roman" w:cs="Times New Roman"/>
          <w:kern w:val="0"/>
          <w:sz w:val="24"/>
          <w:lang w:val="en-US" w:eastAsia="ar-SA"/>
        </w:rPr>
        <w:t>10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9D49BD" w:rsidRPr="009D49BD" w:rsidTr="009D49BD">
        <w:trPr>
          <w:trHeight w:val="792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9D49BD" w:rsidRPr="009D49BD" w:rsidTr="009D49BD">
        <w:trPr>
          <w:trHeight w:val="78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853A4D" w:rsidP="00C277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8 </w:t>
            </w:r>
            <w:r w:rsidR="00C277D4">
              <w:rPr>
                <w:rFonts w:ascii="Times New Roman" w:eastAsia="Calibri" w:hAnsi="Times New Roman" w:cs="Times New Roman"/>
                <w:b/>
                <w:sz w:val="24"/>
              </w:rPr>
              <w:t>560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r w:rsidR="00C277D4">
              <w:rPr>
                <w:rFonts w:ascii="Times New Roman" w:eastAsia="Calibri" w:hAnsi="Times New Roman" w:cs="Times New Roman"/>
                <w:b/>
                <w:sz w:val="24"/>
              </w:rPr>
              <w:t>642</w:t>
            </w:r>
            <w:r w:rsidR="009D49BD" w:rsidRPr="002265AE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1 171 801,00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A20731" w:rsidP="00C277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</w:t>
            </w:r>
            <w:r w:rsidR="00C277D4">
              <w:rPr>
                <w:rFonts w:ascii="Times New Roman" w:eastAsia="Calibri" w:hAnsi="Times New Roman" w:cs="Times New Roman"/>
                <w:b/>
                <w:sz w:val="24"/>
              </w:rPr>
              <w:t>428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C277D4">
              <w:rPr>
                <w:rFonts w:ascii="Times New Roman" w:eastAsia="Calibri" w:hAnsi="Times New Roman" w:cs="Times New Roman"/>
                <w:b/>
                <w:sz w:val="24"/>
              </w:rPr>
              <w:t>489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475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C277D4">
              <w:rPr>
                <w:rFonts w:ascii="Times New Roman" w:eastAsia="Calibri" w:hAnsi="Times New Roman" w:cs="Times New Roman"/>
                <w:sz w:val="24"/>
              </w:rPr>
              <w:t>502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C277D4">
              <w:rPr>
                <w:rFonts w:ascii="Times New Roman" w:eastAsia="Calibri" w:hAnsi="Times New Roman" w:cs="Times New Roman"/>
                <w:sz w:val="24"/>
              </w:rPr>
              <w:t>050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847538" w:rsidP="00C277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77D4">
              <w:rPr>
                <w:rFonts w:ascii="Times New Roman" w:eastAsia="Calibri" w:hAnsi="Times New Roman" w:cs="Times New Roman"/>
                <w:sz w:val="24"/>
              </w:rPr>
              <w:t>502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77D4">
              <w:rPr>
                <w:rFonts w:ascii="Times New Roman" w:eastAsia="Calibri" w:hAnsi="Times New Roman" w:cs="Times New Roman"/>
                <w:sz w:val="24"/>
              </w:rPr>
              <w:t>050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C277D4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491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0538D">
              <w:rPr>
                <w:rFonts w:ascii="Times New Roman" w:eastAsia="Calibri" w:hAnsi="Times New Roman" w:cs="Times New Roman"/>
                <w:sz w:val="24"/>
              </w:rPr>
              <w:t>190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853A4D" w:rsidRPr="009D49BD" w:rsidTr="009D49BD">
        <w:trPr>
          <w:trHeight w:val="450"/>
        </w:trPr>
        <w:tc>
          <w:tcPr>
            <w:tcW w:w="4111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3A4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53A4D" w:rsidRPr="00853A4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843" w:type="dxa"/>
          </w:tcPr>
          <w:p w:rsidR="00853A4D" w:rsidRPr="00853A4D" w:rsidRDefault="00853A4D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60 000.00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853A4D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429 733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3178B5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57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C277D4" w:rsidP="00C404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1 424 549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C277D4" w:rsidP="00C404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1 336 956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C277D4" w:rsidP="00C277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57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593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80538D" w:rsidRPr="009D49BD" w:rsidTr="009D49BD">
        <w:trPr>
          <w:trHeight w:val="675"/>
        </w:trPr>
        <w:tc>
          <w:tcPr>
            <w:tcW w:w="4111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0538D" w:rsidRPr="009D49BD" w:rsidRDefault="0080538D" w:rsidP="0080538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0538D" w:rsidRPr="009D49BD" w:rsidRDefault="0080538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7 200,00</w:t>
            </w:r>
          </w:p>
        </w:tc>
      </w:tr>
      <w:tr w:rsidR="0080538D" w:rsidRPr="009D49BD" w:rsidTr="0080538D">
        <w:trPr>
          <w:trHeight w:val="700"/>
        </w:trPr>
        <w:tc>
          <w:tcPr>
            <w:tcW w:w="4111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муниципальных выборов</w:t>
            </w:r>
          </w:p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9900020140</w:t>
            </w:r>
          </w:p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0538D" w:rsidRPr="009D49BD" w:rsidRDefault="0080538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7 200,00</w:t>
            </w:r>
          </w:p>
        </w:tc>
      </w:tr>
      <w:tr w:rsidR="0080538D" w:rsidRPr="009D49BD" w:rsidTr="009D49BD">
        <w:trPr>
          <w:trHeight w:val="675"/>
        </w:trPr>
        <w:tc>
          <w:tcPr>
            <w:tcW w:w="4111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80538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0538D" w:rsidRPr="009D49BD" w:rsidRDefault="0080538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7 200,00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C277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853A4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53A4D">
              <w:rPr>
                <w:rFonts w:ascii="Times New Roman" w:eastAsia="Calibri" w:hAnsi="Times New Roman" w:cs="Times New Roman"/>
                <w:sz w:val="24"/>
                <w:lang w:val="en-US"/>
              </w:rPr>
              <w:t>9</w:t>
            </w:r>
            <w:r w:rsidR="00C277D4">
              <w:rPr>
                <w:rFonts w:ascii="Times New Roman" w:eastAsia="Calibri" w:hAnsi="Times New Roman" w:cs="Times New Roman"/>
                <w:sz w:val="24"/>
              </w:rPr>
              <w:t>53</w:t>
            </w:r>
            <w:r w:rsidR="00853A4D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C277D4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53A4D">
              <w:rPr>
                <w:rFonts w:ascii="Times New Roman" w:eastAsia="Calibri" w:hAnsi="Times New Roman" w:cs="Times New Roman"/>
                <w:sz w:val="24"/>
                <w:lang w:val="en-US"/>
              </w:rPr>
              <w:t>52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20731" w:rsidRPr="009D49BD" w:rsidTr="009D49BD">
        <w:trPr>
          <w:trHeight w:val="255"/>
        </w:trPr>
        <w:tc>
          <w:tcPr>
            <w:tcW w:w="4111" w:type="dxa"/>
          </w:tcPr>
          <w:p w:rsidR="00A20731" w:rsidRPr="009D49BD" w:rsidRDefault="00A20731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 граждан Российской Федерации о его прове</w:t>
            </w:r>
            <w:r>
              <w:rPr>
                <w:rFonts w:ascii="Times New Roman" w:eastAsia="Calibri" w:hAnsi="Times New Roman" w:cs="Times New Roman"/>
                <w:sz w:val="24"/>
              </w:rPr>
              <w:t>дении</w:t>
            </w:r>
          </w:p>
        </w:tc>
        <w:tc>
          <w:tcPr>
            <w:tcW w:w="85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9900020180</w:t>
            </w:r>
          </w:p>
        </w:tc>
        <w:tc>
          <w:tcPr>
            <w:tcW w:w="70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20731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 600,00</w:t>
            </w:r>
          </w:p>
        </w:tc>
      </w:tr>
      <w:tr w:rsidR="00A20731" w:rsidRPr="009D49BD" w:rsidTr="009D49BD">
        <w:trPr>
          <w:trHeight w:val="255"/>
        </w:trPr>
        <w:tc>
          <w:tcPr>
            <w:tcW w:w="411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(му-ниципальных) нужд</w:t>
            </w:r>
          </w:p>
        </w:tc>
        <w:tc>
          <w:tcPr>
            <w:tcW w:w="85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A20731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 600,00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6 702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A00A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A00A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6 702,00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E27BE" w:rsidRPr="009D49BD" w:rsidRDefault="00853A4D" w:rsidP="00853A4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193</w:t>
            </w:r>
            <w:r w:rsidR="00191AE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480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(му-ниципальных) нужд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CE27BE" w:rsidRPr="009D49BD" w:rsidRDefault="00853A4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193 480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53A4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3 15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224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783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853A4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9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E06E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386 776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366 197,00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E2ECB" w:rsidP="00E06E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20 579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90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CC267D">
              <w:rPr>
                <w:rFonts w:ascii="Times New Roman" w:eastAsia="Calibri" w:hAnsi="Times New Roman" w:cs="Times New Roman"/>
                <w:b/>
                <w:sz w:val="24"/>
              </w:rPr>
              <w:t>87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</w:tr>
      <w:tr w:rsidR="009D49BD" w:rsidRPr="009D49BD" w:rsidTr="009D49BD">
        <w:trPr>
          <w:trHeight w:val="59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87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87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87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9900023200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F32C7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829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442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0538D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7 563 659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80538D" w:rsidRPr="009D49BD" w:rsidTr="009D49BD">
        <w:trPr>
          <w:trHeight w:val="255"/>
        </w:trPr>
        <w:tc>
          <w:tcPr>
            <w:tcW w:w="4111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  <w:r w:rsidRPr="008053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«Ремонт сети автомобильных дорог общего пользования местного </w:t>
            </w:r>
            <w:r w:rsidRPr="0080538D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 за счет средств бюджета Сущевского сельского поселения Костромского муниципального района на 2020-2022 года»</w:t>
            </w:r>
          </w:p>
          <w:p w:rsidR="0080538D" w:rsidRDefault="0080538D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0200024020</w:t>
            </w:r>
          </w:p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746 136,60 </w:t>
            </w:r>
          </w:p>
          <w:p w:rsidR="0080538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0538D" w:rsidRPr="009D49BD" w:rsidTr="009D49BD">
        <w:trPr>
          <w:trHeight w:val="255"/>
        </w:trPr>
        <w:tc>
          <w:tcPr>
            <w:tcW w:w="4111" w:type="dxa"/>
          </w:tcPr>
          <w:p w:rsidR="0080538D" w:rsidRDefault="0080538D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746 136,60 </w:t>
            </w:r>
          </w:p>
          <w:p w:rsidR="0080538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541241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</w:rPr>
              <w:t>альной программы «Ремонт автомо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 xml:space="preserve">бильных дорог </w:t>
            </w:r>
            <w:r w:rsidR="00D35639">
              <w:rPr>
                <w:rFonts w:ascii="Times New Roman" w:eastAsia="Calibri" w:hAnsi="Times New Roman" w:cs="Times New Roman"/>
                <w:sz w:val="24"/>
              </w:rPr>
              <w:t xml:space="preserve">общего пользования 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местного зн</w:t>
            </w:r>
            <w:r>
              <w:rPr>
                <w:rFonts w:ascii="Times New Roman" w:eastAsia="Calibri" w:hAnsi="Times New Roman" w:cs="Times New Roman"/>
                <w:sz w:val="24"/>
              </w:rPr>
              <w:t>ачения в с.Сущево Сущевского сел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ьского по</w:t>
            </w:r>
            <w:r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ления Костромского муниципального района Костромской области на 2018-202</w:t>
            </w:r>
            <w:r w:rsidR="00E01AA6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годы» за счет средств всех ис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точников финансирования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02000S2140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C8244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200E1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265 783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61 300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E3B92" w:rsidRPr="009D49BD" w:rsidTr="009D49BD">
        <w:trPr>
          <w:trHeight w:val="255"/>
        </w:trPr>
        <w:tc>
          <w:tcPr>
            <w:tcW w:w="411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E3B92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34 300,00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27 000,00</w:t>
            </w:r>
          </w:p>
        </w:tc>
      </w:tr>
      <w:tr w:rsidR="009D49BD" w:rsidRPr="009D49BD" w:rsidTr="00570068">
        <w:trPr>
          <w:trHeight w:val="2457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853A4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7 </w:t>
            </w:r>
            <w:r w:rsidR="00CC267D">
              <w:rPr>
                <w:rFonts w:ascii="Times New Roman" w:eastAsia="Calibri" w:hAnsi="Times New Roman" w:cs="Times New Roman"/>
                <w:b/>
                <w:sz w:val="24"/>
              </w:rPr>
              <w:t>426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b/>
                <w:sz w:val="24"/>
              </w:rPr>
              <w:t>24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</w:t>
            </w:r>
            <w:r w:rsidR="009D49BD" w:rsidRPr="00D54A4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84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346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53A4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7 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326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Реализация мероприятий по комплексному развитию сельских территорий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4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01000L576</w:t>
            </w:r>
            <w:r w:rsidR="005D6C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570068">
        <w:trPr>
          <w:trHeight w:val="2141"/>
        </w:trPr>
        <w:tc>
          <w:tcPr>
            <w:tcW w:w="4111" w:type="dxa"/>
          </w:tcPr>
          <w:p w:rsidR="009D49BD" w:rsidRPr="000A5684" w:rsidRDefault="00AD64D3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3775E8" w:rsidP="003775E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 w:rsidR="009D49BD" w:rsidRPr="000A5684">
              <w:rPr>
                <w:rFonts w:ascii="Times New Roman" w:eastAsia="Calibri" w:hAnsi="Times New Roman" w:cs="Times New Roman"/>
                <w:sz w:val="24"/>
              </w:rPr>
              <w:t>F255550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D49BD" w:rsidRPr="009D49BD" w:rsidTr="00570068">
        <w:trPr>
          <w:trHeight w:val="883"/>
        </w:trPr>
        <w:tc>
          <w:tcPr>
            <w:tcW w:w="4111" w:type="dxa"/>
          </w:tcPr>
          <w:p w:rsidR="009D49BD" w:rsidRPr="00705D07" w:rsidRDefault="009D49BD" w:rsidP="0057006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  <w:r w:rsidR="00705D07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B4301" w:rsidRPr="009D49BD" w:rsidTr="005D6CDB">
        <w:trPr>
          <w:trHeight w:val="1764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  <w:p w:rsidR="009B4301" w:rsidRPr="009B4301" w:rsidRDefault="009B4301" w:rsidP="00570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2250</w:t>
            </w:r>
          </w:p>
        </w:tc>
        <w:tc>
          <w:tcPr>
            <w:tcW w:w="70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B4301" w:rsidRPr="009D49BD" w:rsidTr="009D49BD">
        <w:trPr>
          <w:trHeight w:val="255"/>
        </w:trPr>
        <w:tc>
          <w:tcPr>
            <w:tcW w:w="4111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0C55EC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104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0C55EC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104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0C55EC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981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93</w:t>
            </w:r>
            <w:r w:rsidR="00853A4D"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0C55EC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981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93</w:t>
            </w:r>
            <w:r w:rsidR="00853A4D"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53A4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5 1</w:t>
            </w:r>
            <w:r w:rsidR="00CC267D">
              <w:rPr>
                <w:rFonts w:ascii="Times New Roman" w:eastAsia="Calibri" w:hAnsi="Times New Roman" w:cs="Times New Roman"/>
                <w:b/>
                <w:sz w:val="24"/>
              </w:rPr>
              <w:t>82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353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53A4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5 1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82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353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B5C42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4 51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453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13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7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418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7B5C42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2 37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698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7B5C4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3 337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МКУК Сущевский КДЦ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664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900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592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72 147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лицам, замещавшим выборные должности</w:t>
            </w:r>
          </w:p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300</w:t>
            </w: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муниципальным служащим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7B5C42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7B5C4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8</w:t>
            </w:r>
            <w:r w:rsidR="00CC267D">
              <w:rPr>
                <w:rFonts w:ascii="Times New Roman" w:eastAsia="Calibri" w:hAnsi="Times New Roman" w:cs="Times New Roman"/>
                <w:b/>
                <w:sz w:val="24"/>
              </w:rPr>
              <w:t>45</w:t>
            </w:r>
            <w:r w:rsidR="007B5C4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2</w:t>
            </w:r>
            <w:r w:rsidR="00CC267D">
              <w:rPr>
                <w:rFonts w:ascii="Times New Roman" w:eastAsia="Calibri" w:hAnsi="Times New Roman" w:cs="Times New Roman"/>
                <w:b/>
                <w:sz w:val="24"/>
              </w:rPr>
              <w:t>63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B5C42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B5C42">
              <w:rPr>
                <w:rFonts w:ascii="Times New Roman" w:eastAsia="Calibri" w:hAnsi="Times New Roman" w:cs="Times New Roman"/>
                <w:sz w:val="24"/>
                <w:lang w:val="en-US"/>
              </w:rPr>
              <w:t>8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45</w:t>
            </w:r>
            <w:r w:rsidR="007B5C42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2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63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B5C42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B5C42">
              <w:rPr>
                <w:rFonts w:ascii="Times New Roman" w:eastAsia="Calibri" w:hAnsi="Times New Roman" w:cs="Times New Roman"/>
                <w:sz w:val="24"/>
                <w:lang w:val="en-US"/>
              </w:rPr>
              <w:t>5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47</w:t>
            </w:r>
            <w:r w:rsidR="007B5C42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809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261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439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7B5C42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86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3</w:t>
            </w:r>
            <w:r w:rsidR="00CC267D">
              <w:rPr>
                <w:rFonts w:ascii="Times New Roman" w:eastAsia="Calibri" w:hAnsi="Times New Roman" w:cs="Times New Roman"/>
                <w:sz w:val="24"/>
              </w:rPr>
              <w:t>66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7B5C4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297 454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04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289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761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7 693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31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B5C42" w:rsidP="00CC267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31 </w:t>
            </w:r>
            <w:r w:rsidR="00CC267D">
              <w:rPr>
                <w:rFonts w:ascii="Times New Roman" w:eastAsia="Calibri" w:hAnsi="Times New Roman" w:cs="Times New Roman"/>
                <w:b/>
                <w:sz w:val="24"/>
              </w:rPr>
              <w:t>409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r w:rsidR="00CC267D">
              <w:rPr>
                <w:rFonts w:ascii="Times New Roman" w:eastAsia="Calibri" w:hAnsi="Times New Roman" w:cs="Times New Roman"/>
                <w:b/>
                <w:sz w:val="24"/>
              </w:rPr>
              <w:t>547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0C55EC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7B0FFB" w:rsidRDefault="006004A8" w:rsidP="007B0FF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</w:t>
      </w: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</w:t>
      </w:r>
      <w:r w:rsidR="00A2073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</w:p>
    <w:sectPr w:rsidR="00570068" w:rsidRPr="007B0FFB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AD" w:rsidRDefault="007A3CAD">
      <w:r>
        <w:separator/>
      </w:r>
    </w:p>
  </w:endnote>
  <w:endnote w:type="continuationSeparator" w:id="0">
    <w:p w:rsidR="007A3CAD" w:rsidRDefault="007A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AD" w:rsidRDefault="007A3CAD">
      <w:r>
        <w:rPr>
          <w:color w:val="000000"/>
        </w:rPr>
        <w:separator/>
      </w:r>
    </w:p>
  </w:footnote>
  <w:footnote w:type="continuationSeparator" w:id="0">
    <w:p w:rsidR="007A3CAD" w:rsidRDefault="007A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5EC"/>
    <w:rsid w:val="000C597B"/>
    <w:rsid w:val="000C6E76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4C62"/>
    <w:rsid w:val="002B38A6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265CE"/>
    <w:rsid w:val="004271B0"/>
    <w:rsid w:val="004324D5"/>
    <w:rsid w:val="00435325"/>
    <w:rsid w:val="00441095"/>
    <w:rsid w:val="004547AC"/>
    <w:rsid w:val="00461D9A"/>
    <w:rsid w:val="00464454"/>
    <w:rsid w:val="004651EC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14CD0"/>
    <w:rsid w:val="00621F35"/>
    <w:rsid w:val="006344C5"/>
    <w:rsid w:val="006360C4"/>
    <w:rsid w:val="006370DF"/>
    <w:rsid w:val="00640328"/>
    <w:rsid w:val="006424E0"/>
    <w:rsid w:val="0065053B"/>
    <w:rsid w:val="00653DEB"/>
    <w:rsid w:val="00657033"/>
    <w:rsid w:val="00657982"/>
    <w:rsid w:val="006614D0"/>
    <w:rsid w:val="00662437"/>
    <w:rsid w:val="006650EA"/>
    <w:rsid w:val="00667B2E"/>
    <w:rsid w:val="0067443F"/>
    <w:rsid w:val="00675D17"/>
    <w:rsid w:val="00675FE2"/>
    <w:rsid w:val="006943EB"/>
    <w:rsid w:val="00694998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2ECB"/>
    <w:rsid w:val="006E346F"/>
    <w:rsid w:val="006E5A5A"/>
    <w:rsid w:val="006E63F9"/>
    <w:rsid w:val="006E6802"/>
    <w:rsid w:val="006F2727"/>
    <w:rsid w:val="006F3E25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4245F"/>
    <w:rsid w:val="00750C04"/>
    <w:rsid w:val="00750EF8"/>
    <w:rsid w:val="007513E3"/>
    <w:rsid w:val="007559A8"/>
    <w:rsid w:val="0075673E"/>
    <w:rsid w:val="007606AA"/>
    <w:rsid w:val="007621EB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3CA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E7F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4AB0"/>
    <w:rsid w:val="009F1C7D"/>
    <w:rsid w:val="009F3C12"/>
    <w:rsid w:val="00A00990"/>
    <w:rsid w:val="00A00A38"/>
    <w:rsid w:val="00A025D6"/>
    <w:rsid w:val="00A02F04"/>
    <w:rsid w:val="00A03277"/>
    <w:rsid w:val="00A064DF"/>
    <w:rsid w:val="00A06893"/>
    <w:rsid w:val="00A102EB"/>
    <w:rsid w:val="00A13FAB"/>
    <w:rsid w:val="00A14464"/>
    <w:rsid w:val="00A152C8"/>
    <w:rsid w:val="00A16732"/>
    <w:rsid w:val="00A20731"/>
    <w:rsid w:val="00A207CD"/>
    <w:rsid w:val="00A27995"/>
    <w:rsid w:val="00A366AD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3D0"/>
    <w:rsid w:val="00BD3AE4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05EB2"/>
    <w:rsid w:val="00C16A80"/>
    <w:rsid w:val="00C17B74"/>
    <w:rsid w:val="00C20A58"/>
    <w:rsid w:val="00C23B14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C89"/>
    <w:rsid w:val="00DD6931"/>
    <w:rsid w:val="00DF5024"/>
    <w:rsid w:val="00DF5D56"/>
    <w:rsid w:val="00E01AA6"/>
    <w:rsid w:val="00E0253F"/>
    <w:rsid w:val="00E06E8C"/>
    <w:rsid w:val="00E0791C"/>
    <w:rsid w:val="00E146D5"/>
    <w:rsid w:val="00E16501"/>
    <w:rsid w:val="00E16EE9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9072F"/>
    <w:rsid w:val="00F94330"/>
    <w:rsid w:val="00F9566E"/>
    <w:rsid w:val="00F97554"/>
    <w:rsid w:val="00FB0E23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0540-C0F7-4C32-9990-30C87314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2020-08-05T11:21:00Z</cp:lastPrinted>
  <dcterms:created xsi:type="dcterms:W3CDTF">2020-11-09T13:04:00Z</dcterms:created>
  <dcterms:modified xsi:type="dcterms:W3CDTF">2020-11-09T13:04:00Z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