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4F" w:rsidRDefault="008C034F" w:rsidP="0086370D">
      <w:pPr>
        <w:rPr>
          <w:rFonts w:ascii="Times New Roman" w:hAnsi="Times New Roman" w:cs="Times New Roman"/>
          <w:sz w:val="28"/>
          <w:szCs w:val="28"/>
        </w:rPr>
      </w:pPr>
      <w:bookmarkStart w:id="0" w:name="_GoBack"/>
      <w:bookmarkEnd w:id="0"/>
    </w:p>
    <w:p w:rsidR="00C94DB9" w:rsidRPr="0061303C" w:rsidRDefault="00C94DB9" w:rsidP="00C94DB9">
      <w:pPr>
        <w:jc w:val="center"/>
        <w:rPr>
          <w:rFonts w:ascii="Times New Roman" w:hAnsi="Times New Roman" w:cs="Times New Roman"/>
          <w:sz w:val="28"/>
          <w:szCs w:val="28"/>
        </w:rPr>
      </w:pPr>
      <w:r w:rsidRPr="0061303C">
        <w:rPr>
          <w:rFonts w:ascii="Times New Roman" w:hAnsi="Times New Roman" w:cs="Times New Roman"/>
          <w:sz w:val="28"/>
          <w:szCs w:val="28"/>
        </w:rPr>
        <w:t>АДМИНИСТРАЦИЯ СУЩЕВСКОГО СЕЛЬСКОГО ПОСЕЛЕНИЯ</w:t>
      </w:r>
    </w:p>
    <w:p w:rsidR="00C94DB9" w:rsidRPr="0061303C" w:rsidRDefault="00C94DB9" w:rsidP="00C94DB9">
      <w:pPr>
        <w:tabs>
          <w:tab w:val="left" w:pos="0"/>
        </w:tabs>
        <w:jc w:val="center"/>
        <w:rPr>
          <w:rFonts w:ascii="Times New Roman" w:hAnsi="Times New Roman" w:cs="Times New Roman"/>
          <w:sz w:val="28"/>
          <w:szCs w:val="28"/>
        </w:rPr>
      </w:pPr>
      <w:r w:rsidRPr="0061303C">
        <w:rPr>
          <w:rFonts w:ascii="Times New Roman" w:hAnsi="Times New Roman" w:cs="Times New Roman"/>
          <w:sz w:val="28"/>
          <w:szCs w:val="28"/>
        </w:rPr>
        <w:t xml:space="preserve">КОСТРОМСКОГО МУНИЦИПАЛЬНОГО РАЙОНА </w:t>
      </w:r>
    </w:p>
    <w:p w:rsidR="00C94DB9" w:rsidRPr="0061303C" w:rsidRDefault="00C94DB9" w:rsidP="00C94DB9">
      <w:pPr>
        <w:tabs>
          <w:tab w:val="left" w:pos="0"/>
        </w:tabs>
        <w:jc w:val="center"/>
        <w:rPr>
          <w:rFonts w:ascii="Times New Roman" w:hAnsi="Times New Roman" w:cs="Times New Roman"/>
          <w:sz w:val="28"/>
          <w:szCs w:val="28"/>
        </w:rPr>
      </w:pPr>
      <w:r w:rsidRPr="0061303C">
        <w:rPr>
          <w:rFonts w:ascii="Times New Roman" w:hAnsi="Times New Roman" w:cs="Times New Roman"/>
          <w:sz w:val="28"/>
          <w:szCs w:val="28"/>
        </w:rPr>
        <w:t>КОСТРОМСКОЙ ОБЛАСТИ</w:t>
      </w:r>
    </w:p>
    <w:p w:rsidR="00C94DB9" w:rsidRPr="0061303C" w:rsidRDefault="00C94DB9" w:rsidP="00C94DB9">
      <w:pPr>
        <w:jc w:val="center"/>
        <w:rPr>
          <w:rFonts w:ascii="Times New Roman" w:hAnsi="Times New Roman" w:cs="Times New Roman"/>
          <w:b/>
          <w:sz w:val="28"/>
          <w:szCs w:val="28"/>
        </w:rPr>
      </w:pPr>
    </w:p>
    <w:p w:rsidR="00C94DB9" w:rsidRPr="0061303C" w:rsidRDefault="00C94DB9" w:rsidP="00C94DB9">
      <w:pPr>
        <w:jc w:val="center"/>
        <w:rPr>
          <w:rFonts w:ascii="Times New Roman" w:hAnsi="Times New Roman" w:cs="Times New Roman"/>
          <w:b/>
          <w:sz w:val="28"/>
          <w:szCs w:val="28"/>
        </w:rPr>
      </w:pPr>
      <w:proofErr w:type="gramStart"/>
      <w:r w:rsidRPr="0061303C">
        <w:rPr>
          <w:rFonts w:ascii="Times New Roman" w:hAnsi="Times New Roman" w:cs="Times New Roman"/>
          <w:b/>
          <w:sz w:val="28"/>
          <w:szCs w:val="28"/>
        </w:rPr>
        <w:t>П</w:t>
      </w:r>
      <w:proofErr w:type="gramEnd"/>
      <w:r w:rsidRPr="0061303C">
        <w:rPr>
          <w:rFonts w:ascii="Times New Roman" w:hAnsi="Times New Roman" w:cs="Times New Roman"/>
          <w:b/>
          <w:sz w:val="28"/>
          <w:szCs w:val="28"/>
        </w:rPr>
        <w:t xml:space="preserve"> О С Т А Н О В Л Е Н И Е</w:t>
      </w:r>
    </w:p>
    <w:p w:rsidR="00C94DB9" w:rsidRPr="0061303C" w:rsidRDefault="00C94DB9" w:rsidP="00C94DB9">
      <w:pPr>
        <w:rPr>
          <w:rFonts w:ascii="Times New Roman" w:hAnsi="Times New Roman" w:cs="Times New Roman"/>
          <w:sz w:val="28"/>
          <w:szCs w:val="28"/>
        </w:rPr>
      </w:pPr>
    </w:p>
    <w:p w:rsidR="00C94DB9" w:rsidRDefault="00C94DB9" w:rsidP="00C94DB9">
      <w:pPr>
        <w:ind w:hanging="12"/>
        <w:rPr>
          <w:rFonts w:ascii="Times New Roman" w:hAnsi="Times New Roman" w:cs="Times New Roman"/>
          <w:sz w:val="28"/>
          <w:szCs w:val="28"/>
        </w:rPr>
      </w:pPr>
      <w:r>
        <w:rPr>
          <w:rFonts w:ascii="Times New Roman" w:hAnsi="Times New Roman" w:cs="Times New Roman"/>
          <w:sz w:val="28"/>
          <w:szCs w:val="28"/>
        </w:rPr>
        <w:t xml:space="preserve">от «16» февраля 2017 </w:t>
      </w:r>
      <w:r w:rsidRPr="0061303C">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61303C">
        <w:rPr>
          <w:rFonts w:ascii="Times New Roman" w:hAnsi="Times New Roman" w:cs="Times New Roman"/>
          <w:sz w:val="28"/>
          <w:szCs w:val="28"/>
        </w:rPr>
        <w:t xml:space="preserve">№ </w:t>
      </w:r>
      <w:r>
        <w:rPr>
          <w:rFonts w:ascii="Times New Roman" w:hAnsi="Times New Roman" w:cs="Times New Roman"/>
          <w:sz w:val="28"/>
          <w:szCs w:val="28"/>
        </w:rPr>
        <w:t>5</w:t>
      </w:r>
      <w:r w:rsidRPr="0061303C">
        <w:rPr>
          <w:rFonts w:ascii="Times New Roman" w:hAnsi="Times New Roman" w:cs="Times New Roman"/>
          <w:sz w:val="28"/>
          <w:szCs w:val="28"/>
        </w:rPr>
        <w:t xml:space="preserve"> </w:t>
      </w:r>
    </w:p>
    <w:p w:rsidR="00C94DB9" w:rsidRPr="0061303C" w:rsidRDefault="00C94DB9" w:rsidP="00C94DB9">
      <w:pPr>
        <w:ind w:hanging="12"/>
        <w:rPr>
          <w:rFonts w:ascii="Times New Roman" w:hAnsi="Times New Roman" w:cs="Times New Roman"/>
          <w:sz w:val="28"/>
          <w:szCs w:val="28"/>
        </w:rPr>
      </w:pPr>
    </w:p>
    <w:p w:rsidR="00C94DB9" w:rsidRDefault="00C94DB9" w:rsidP="00C94DB9">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61303C">
        <w:rPr>
          <w:rFonts w:ascii="Times New Roman" w:eastAsia="Times New Roman" w:hAnsi="Times New Roman" w:cs="Times New Roman"/>
          <w:sz w:val="28"/>
          <w:szCs w:val="28"/>
          <w:lang w:eastAsia="ru-RU"/>
        </w:rPr>
        <w:t>Об утверждении Порядка</w:t>
      </w:r>
      <w:r w:rsidRPr="0061303C">
        <w:rPr>
          <w:rFonts w:ascii="Times New Roman" w:eastAsia="Times New Roman" w:hAnsi="Times New Roman" w:cs="Times New Roman"/>
          <w:sz w:val="28"/>
          <w:szCs w:val="28"/>
          <w:lang w:eastAsia="ru-RU"/>
        </w:rPr>
        <w:br/>
        <w:t>составления и ведения сводной бюджетной</w:t>
      </w:r>
      <w:r w:rsidRPr="0061303C">
        <w:rPr>
          <w:rFonts w:ascii="Times New Roman" w:eastAsia="Times New Roman" w:hAnsi="Times New Roman" w:cs="Times New Roman"/>
          <w:sz w:val="28"/>
          <w:szCs w:val="28"/>
          <w:lang w:eastAsia="ru-RU"/>
        </w:rPr>
        <w:br/>
      </w:r>
      <w:proofErr w:type="gramStart"/>
      <w:r w:rsidRPr="0061303C">
        <w:rPr>
          <w:rFonts w:ascii="Times New Roman" w:eastAsia="Times New Roman" w:hAnsi="Times New Roman" w:cs="Times New Roman"/>
          <w:sz w:val="28"/>
          <w:szCs w:val="28"/>
          <w:lang w:eastAsia="ru-RU"/>
        </w:rPr>
        <w:t>росписи бюджета администрации Сущевского</w:t>
      </w:r>
      <w:r w:rsidRPr="0061303C">
        <w:rPr>
          <w:rFonts w:ascii="Times New Roman" w:eastAsia="Times New Roman" w:hAnsi="Times New Roman" w:cs="Times New Roman"/>
          <w:sz w:val="28"/>
          <w:szCs w:val="28"/>
          <w:lang w:eastAsia="ru-RU"/>
        </w:rPr>
        <w:br/>
        <w:t>сельского поселения Костромского муниципального</w:t>
      </w:r>
      <w:r w:rsidRPr="0061303C">
        <w:rPr>
          <w:rFonts w:ascii="Times New Roman" w:eastAsia="Times New Roman" w:hAnsi="Times New Roman" w:cs="Times New Roman"/>
          <w:sz w:val="28"/>
          <w:szCs w:val="28"/>
          <w:lang w:eastAsia="ru-RU"/>
        </w:rPr>
        <w:br/>
        <w:t>района Костромской области</w:t>
      </w:r>
      <w:proofErr w:type="gramEnd"/>
    </w:p>
    <w:p w:rsidR="00C94DB9" w:rsidRPr="0061303C" w:rsidRDefault="00C94DB9" w:rsidP="00C94DB9">
      <w:pPr>
        <w:spacing w:before="100" w:beforeAutospacing="1" w:after="100" w:afterAutospacing="1" w:line="240" w:lineRule="auto"/>
        <w:outlineLvl w:val="0"/>
        <w:rPr>
          <w:rFonts w:ascii="Times New Roman" w:eastAsia="Times New Roman" w:hAnsi="Times New Roman" w:cs="Times New Roman"/>
          <w:sz w:val="28"/>
          <w:szCs w:val="28"/>
          <w:lang w:eastAsia="ru-RU"/>
        </w:rPr>
      </w:pPr>
    </w:p>
    <w:p w:rsidR="00C94DB9" w:rsidRPr="00407B80" w:rsidRDefault="00C94DB9" w:rsidP="00C94DB9">
      <w:pPr>
        <w:ind w:firstLine="567"/>
        <w:jc w:val="both"/>
        <w:rPr>
          <w:rFonts w:ascii="Times New Roman" w:hAnsi="Times New Roman" w:cs="Times New Roman"/>
          <w:sz w:val="28"/>
          <w:szCs w:val="28"/>
          <w:lang w:eastAsia="ru-RU"/>
        </w:rPr>
      </w:pPr>
      <w:r w:rsidRPr="00407B80">
        <w:rPr>
          <w:rFonts w:ascii="Times New Roman" w:hAnsi="Times New Roman" w:cs="Times New Roman"/>
          <w:sz w:val="28"/>
          <w:szCs w:val="28"/>
        </w:rPr>
        <w:t>В соответствии с</w:t>
      </w:r>
      <w:r>
        <w:rPr>
          <w:rFonts w:ascii="Times New Roman" w:hAnsi="Times New Roman" w:cs="Times New Roman"/>
          <w:sz w:val="28"/>
          <w:szCs w:val="28"/>
        </w:rPr>
        <w:t>о статьей 158</w:t>
      </w:r>
      <w:r w:rsidRPr="00407B80">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407B80">
        <w:rPr>
          <w:rFonts w:ascii="Times New Roman" w:hAnsi="Times New Roman" w:cs="Times New Roman"/>
          <w:sz w:val="28"/>
          <w:szCs w:val="28"/>
        </w:rPr>
        <w:t xml:space="preserve"> кодекс</w:t>
      </w:r>
      <w:r>
        <w:rPr>
          <w:rFonts w:ascii="Times New Roman" w:hAnsi="Times New Roman" w:cs="Times New Roman"/>
          <w:sz w:val="28"/>
          <w:szCs w:val="28"/>
        </w:rPr>
        <w:t>а</w:t>
      </w:r>
      <w:r w:rsidRPr="00407B80">
        <w:rPr>
          <w:rFonts w:ascii="Times New Roman" w:hAnsi="Times New Roman" w:cs="Times New Roman"/>
          <w:sz w:val="28"/>
          <w:szCs w:val="28"/>
        </w:rPr>
        <w:t xml:space="preserve"> Российской Федерации и в целях организации исполнения бюджета Сущевского сельского поселения по расходам и источникам финансирования дефицита бюджета, администрация Сущевского сельского поселения</w:t>
      </w:r>
      <w:r w:rsidRPr="00407B80">
        <w:rPr>
          <w:rFonts w:ascii="Times New Roman" w:hAnsi="Times New Roman" w:cs="Times New Roman"/>
          <w:sz w:val="28"/>
          <w:szCs w:val="28"/>
          <w:lang w:eastAsia="ru-RU"/>
        </w:rPr>
        <w:t xml:space="preserve"> </w:t>
      </w:r>
    </w:p>
    <w:p w:rsidR="00C94DB9" w:rsidRPr="0061303C" w:rsidRDefault="00C94DB9" w:rsidP="00C94DB9">
      <w:pPr>
        <w:jc w:val="both"/>
        <w:rPr>
          <w:rFonts w:ascii="Times New Roman" w:hAnsi="Times New Roman" w:cs="Times New Roman"/>
          <w:sz w:val="28"/>
          <w:szCs w:val="28"/>
          <w:lang w:eastAsia="ru-RU"/>
        </w:rPr>
      </w:pPr>
      <w:r w:rsidRPr="0061303C">
        <w:rPr>
          <w:rFonts w:ascii="Times New Roman" w:hAnsi="Times New Roman" w:cs="Times New Roman"/>
          <w:sz w:val="28"/>
          <w:szCs w:val="28"/>
          <w:lang w:eastAsia="ru-RU"/>
        </w:rPr>
        <w:t>ПОСТАНОВЛЯЕТ:</w:t>
      </w:r>
    </w:p>
    <w:p w:rsidR="00C94DB9" w:rsidRPr="00407B80" w:rsidRDefault="00C94DB9" w:rsidP="00C94DB9">
      <w:pPr>
        <w:pStyle w:val="a6"/>
        <w:numPr>
          <w:ilvl w:val="0"/>
          <w:numId w:val="1"/>
        </w:numPr>
        <w:spacing w:after="0" w:line="240" w:lineRule="auto"/>
        <w:rPr>
          <w:rFonts w:ascii="Times New Roman" w:hAnsi="Times New Roman" w:cs="Times New Roman"/>
          <w:sz w:val="28"/>
          <w:szCs w:val="28"/>
        </w:rPr>
      </w:pPr>
      <w:r w:rsidRPr="00407B80">
        <w:rPr>
          <w:rFonts w:ascii="Times New Roman" w:hAnsi="Times New Roman" w:cs="Times New Roman"/>
          <w:sz w:val="28"/>
          <w:szCs w:val="28"/>
        </w:rPr>
        <w:t>Утвердить Порядок составления и ведения сводной бюджетной росписи бюджета администрации Сущевского сельского поселения Костромского муниципального района Костромской области</w:t>
      </w:r>
    </w:p>
    <w:p w:rsidR="00C94DB9" w:rsidRDefault="00C94DB9" w:rsidP="00C94DB9">
      <w:pPr>
        <w:pStyle w:val="ConsPlusTitle"/>
        <w:widowControl/>
        <w:numPr>
          <w:ilvl w:val="0"/>
          <w:numId w:val="1"/>
        </w:numPr>
        <w:jc w:val="both"/>
        <w:rPr>
          <w:b w:val="0"/>
          <w:sz w:val="28"/>
          <w:szCs w:val="28"/>
        </w:rPr>
      </w:pPr>
      <w:proofErr w:type="gramStart"/>
      <w:r w:rsidRPr="002E192D">
        <w:rPr>
          <w:b w:val="0"/>
          <w:sz w:val="28"/>
          <w:szCs w:val="28"/>
        </w:rPr>
        <w:t>Контроль за</w:t>
      </w:r>
      <w:proofErr w:type="gramEnd"/>
      <w:r w:rsidRPr="002E192D">
        <w:rPr>
          <w:b w:val="0"/>
          <w:sz w:val="28"/>
          <w:szCs w:val="28"/>
        </w:rPr>
        <w:t xml:space="preserve"> исполнением настоящего постановления возложить на </w:t>
      </w:r>
      <w:r>
        <w:rPr>
          <w:b w:val="0"/>
          <w:sz w:val="28"/>
          <w:szCs w:val="28"/>
        </w:rPr>
        <w:t>зам. главного бухгалтера МКУ «ЦБ администрации Сущевского сельского поселения».</w:t>
      </w:r>
    </w:p>
    <w:p w:rsidR="00C94DB9" w:rsidRDefault="00C94DB9" w:rsidP="00C94DB9">
      <w:pPr>
        <w:pStyle w:val="a3"/>
        <w:numPr>
          <w:ilvl w:val="0"/>
          <w:numId w:val="1"/>
        </w:numPr>
        <w:jc w:val="both"/>
      </w:pPr>
      <w:r>
        <w:rPr>
          <w:sz w:val="28"/>
          <w:szCs w:val="28"/>
        </w:rPr>
        <w:t xml:space="preserve"> </w:t>
      </w:r>
      <w:r w:rsidRPr="00F70F6C">
        <w:rPr>
          <w:sz w:val="28"/>
          <w:szCs w:val="28"/>
        </w:rPr>
        <w:t>Настоящее постановление вступает в силу с момента его подписания, подлежит опубликования в общественно – политическом издании «Депутатский вестник».</w:t>
      </w:r>
      <w:r>
        <w:t xml:space="preserve"> </w:t>
      </w:r>
    </w:p>
    <w:p w:rsidR="00C94DB9" w:rsidRPr="00F70F6C" w:rsidRDefault="00C94DB9" w:rsidP="00C94DB9">
      <w:pPr>
        <w:pStyle w:val="ConsPlusTitle"/>
        <w:widowControl/>
        <w:jc w:val="both"/>
        <w:rPr>
          <w:sz w:val="26"/>
          <w:szCs w:val="26"/>
        </w:rPr>
      </w:pPr>
    </w:p>
    <w:p w:rsidR="00C94DB9" w:rsidRDefault="00C94DB9" w:rsidP="00C94DB9">
      <w:pPr>
        <w:pStyle w:val="a4"/>
        <w:ind w:firstLine="540"/>
        <w:rPr>
          <w:sz w:val="26"/>
          <w:szCs w:val="26"/>
        </w:rPr>
      </w:pPr>
    </w:p>
    <w:p w:rsidR="00C94DB9" w:rsidRDefault="00C94DB9" w:rsidP="00C94DB9">
      <w:pPr>
        <w:pStyle w:val="a4"/>
        <w:ind w:firstLine="540"/>
        <w:rPr>
          <w:sz w:val="26"/>
          <w:szCs w:val="26"/>
        </w:rPr>
      </w:pPr>
    </w:p>
    <w:p w:rsidR="00C94DB9" w:rsidRPr="00407B80" w:rsidRDefault="00C94DB9" w:rsidP="00C94DB9">
      <w:pPr>
        <w:jc w:val="both"/>
        <w:rPr>
          <w:rFonts w:ascii="Times New Roman" w:hAnsi="Times New Roman" w:cs="Times New Roman"/>
          <w:sz w:val="28"/>
          <w:szCs w:val="28"/>
          <w:lang w:eastAsia="ru-RU"/>
        </w:rPr>
      </w:pPr>
      <w:r w:rsidRPr="00407B80">
        <w:rPr>
          <w:rFonts w:ascii="Times New Roman" w:hAnsi="Times New Roman" w:cs="Times New Roman"/>
          <w:sz w:val="28"/>
          <w:szCs w:val="28"/>
          <w:lang w:eastAsia="ru-RU"/>
        </w:rPr>
        <w:t>Глава Сущевского сельского поселения</w:t>
      </w:r>
      <w:r w:rsidRPr="00407B80">
        <w:rPr>
          <w:rFonts w:ascii="Times New Roman" w:hAnsi="Times New Roman" w:cs="Times New Roman"/>
          <w:sz w:val="28"/>
          <w:szCs w:val="28"/>
          <w:lang w:eastAsia="ru-RU"/>
        </w:rPr>
        <w:tab/>
      </w:r>
      <w:r w:rsidRPr="00407B80">
        <w:rPr>
          <w:rFonts w:ascii="Times New Roman" w:hAnsi="Times New Roman" w:cs="Times New Roman"/>
          <w:sz w:val="28"/>
          <w:szCs w:val="28"/>
          <w:lang w:eastAsia="ru-RU"/>
        </w:rPr>
        <w:tab/>
      </w:r>
      <w:r w:rsidRPr="00407B80">
        <w:rPr>
          <w:rFonts w:ascii="Times New Roman" w:hAnsi="Times New Roman" w:cs="Times New Roman"/>
          <w:sz w:val="28"/>
          <w:szCs w:val="28"/>
          <w:lang w:eastAsia="ru-RU"/>
        </w:rPr>
        <w:tab/>
      </w:r>
      <w:r w:rsidRPr="00407B80">
        <w:rPr>
          <w:rFonts w:ascii="Times New Roman" w:hAnsi="Times New Roman" w:cs="Times New Roman"/>
          <w:sz w:val="28"/>
          <w:szCs w:val="28"/>
          <w:lang w:eastAsia="ru-RU"/>
        </w:rPr>
        <w:tab/>
        <w:t xml:space="preserve">  И.</w:t>
      </w:r>
      <w:r>
        <w:rPr>
          <w:rFonts w:ascii="Times New Roman" w:hAnsi="Times New Roman" w:cs="Times New Roman"/>
          <w:sz w:val="28"/>
          <w:szCs w:val="28"/>
          <w:lang w:eastAsia="ru-RU"/>
        </w:rPr>
        <w:t xml:space="preserve"> </w:t>
      </w:r>
      <w:r w:rsidRPr="00407B80">
        <w:rPr>
          <w:rFonts w:ascii="Times New Roman" w:hAnsi="Times New Roman" w:cs="Times New Roman"/>
          <w:sz w:val="28"/>
          <w:szCs w:val="28"/>
          <w:lang w:eastAsia="ru-RU"/>
        </w:rPr>
        <w:t>А. Аристова</w:t>
      </w:r>
    </w:p>
    <w:p w:rsidR="00C94DB9" w:rsidRPr="0061303C" w:rsidRDefault="00C94DB9" w:rsidP="00C94DB9">
      <w:pPr>
        <w:spacing w:after="0" w:line="240" w:lineRule="auto"/>
        <w:rPr>
          <w:rFonts w:ascii="Times New Roman" w:eastAsia="Times New Roman" w:hAnsi="Times New Roman" w:cs="Times New Roman"/>
          <w:sz w:val="28"/>
          <w:szCs w:val="28"/>
          <w:lang w:eastAsia="ru-RU"/>
        </w:rPr>
      </w:pPr>
    </w:p>
    <w:p w:rsidR="00C94DB9" w:rsidRDefault="00C94DB9" w:rsidP="00C94DB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94DB9" w:rsidRPr="0061303C" w:rsidRDefault="00C94DB9" w:rsidP="00C94DB9">
      <w:pPr>
        <w:spacing w:before="100" w:beforeAutospacing="1" w:after="100" w:afterAutospacing="1" w:line="240" w:lineRule="auto"/>
        <w:jc w:val="right"/>
        <w:outlineLvl w:val="0"/>
        <w:rPr>
          <w:rFonts w:ascii="Times New Roman" w:eastAsia="Times New Roman" w:hAnsi="Times New Roman" w:cs="Times New Roman"/>
          <w:sz w:val="28"/>
          <w:szCs w:val="28"/>
          <w:lang w:eastAsia="ru-RU"/>
        </w:rPr>
      </w:pPr>
      <w:r w:rsidRPr="0061303C">
        <w:rPr>
          <w:rFonts w:ascii="Times New Roman" w:eastAsia="Times New Roman" w:hAnsi="Times New Roman" w:cs="Times New Roman"/>
          <w:sz w:val="28"/>
          <w:szCs w:val="28"/>
          <w:lang w:eastAsia="ru-RU"/>
        </w:rPr>
        <w:lastRenderedPageBreak/>
        <w:t>Приложение</w:t>
      </w:r>
      <w:r w:rsidRPr="0061303C">
        <w:rPr>
          <w:rFonts w:ascii="Times New Roman" w:eastAsia="Times New Roman" w:hAnsi="Times New Roman" w:cs="Times New Roman"/>
          <w:sz w:val="28"/>
          <w:szCs w:val="28"/>
          <w:lang w:eastAsia="ru-RU"/>
        </w:rPr>
        <w:br/>
        <w:t>к постановлению «Об утверждении Порядка</w:t>
      </w:r>
      <w:r w:rsidRPr="0061303C">
        <w:rPr>
          <w:rFonts w:ascii="Times New Roman" w:eastAsia="Times New Roman" w:hAnsi="Times New Roman" w:cs="Times New Roman"/>
          <w:sz w:val="28"/>
          <w:szCs w:val="28"/>
          <w:lang w:eastAsia="ru-RU"/>
        </w:rPr>
        <w:br/>
        <w:t>составления и ведения сводной бюджетной</w:t>
      </w:r>
      <w:r w:rsidRPr="0061303C">
        <w:rPr>
          <w:rFonts w:ascii="Times New Roman" w:eastAsia="Times New Roman" w:hAnsi="Times New Roman" w:cs="Times New Roman"/>
          <w:sz w:val="28"/>
          <w:szCs w:val="28"/>
          <w:lang w:eastAsia="ru-RU"/>
        </w:rPr>
        <w:br/>
      </w:r>
      <w:proofErr w:type="gramStart"/>
      <w:r w:rsidRPr="0061303C">
        <w:rPr>
          <w:rFonts w:ascii="Times New Roman" w:eastAsia="Times New Roman" w:hAnsi="Times New Roman" w:cs="Times New Roman"/>
          <w:sz w:val="28"/>
          <w:szCs w:val="28"/>
          <w:lang w:eastAsia="ru-RU"/>
        </w:rPr>
        <w:t>росписи бюджета администрации Сущевского</w:t>
      </w:r>
      <w:r w:rsidRPr="0061303C">
        <w:rPr>
          <w:rFonts w:ascii="Times New Roman" w:eastAsia="Times New Roman" w:hAnsi="Times New Roman" w:cs="Times New Roman"/>
          <w:sz w:val="28"/>
          <w:szCs w:val="28"/>
          <w:lang w:eastAsia="ru-RU"/>
        </w:rPr>
        <w:br/>
        <w:t>сельского поселения Костромского муниципального</w:t>
      </w:r>
      <w:r w:rsidRPr="0061303C">
        <w:rPr>
          <w:rFonts w:ascii="Times New Roman" w:eastAsia="Times New Roman" w:hAnsi="Times New Roman" w:cs="Times New Roman"/>
          <w:sz w:val="28"/>
          <w:szCs w:val="28"/>
          <w:lang w:eastAsia="ru-RU"/>
        </w:rPr>
        <w:br/>
        <w:t>района Костромской</w:t>
      </w:r>
      <w:proofErr w:type="gramEnd"/>
      <w:r w:rsidRPr="0061303C">
        <w:rPr>
          <w:rFonts w:ascii="Times New Roman" w:eastAsia="Times New Roman" w:hAnsi="Times New Roman" w:cs="Times New Roman"/>
          <w:sz w:val="28"/>
          <w:szCs w:val="28"/>
          <w:lang w:eastAsia="ru-RU"/>
        </w:rPr>
        <w:t xml:space="preserve"> области</w:t>
      </w:r>
      <w:r>
        <w:rPr>
          <w:rFonts w:ascii="Times New Roman" w:eastAsia="Times New Roman" w:hAnsi="Times New Roman" w:cs="Times New Roman"/>
          <w:sz w:val="28"/>
          <w:szCs w:val="28"/>
          <w:lang w:eastAsia="ru-RU"/>
        </w:rPr>
        <w:t>»</w:t>
      </w:r>
      <w:r w:rsidRPr="00407B80">
        <w:rPr>
          <w:rFonts w:ascii="Times New Roman" w:eastAsia="Times New Roman" w:hAnsi="Times New Roman" w:cs="Times New Roman"/>
          <w:sz w:val="28"/>
          <w:szCs w:val="28"/>
          <w:lang w:eastAsia="ru-RU"/>
        </w:rPr>
        <w:t xml:space="preserve"> </w:t>
      </w:r>
      <w:r w:rsidRPr="0061303C">
        <w:rPr>
          <w:rFonts w:ascii="Times New Roman" w:eastAsia="Times New Roman" w:hAnsi="Times New Roman" w:cs="Times New Roman"/>
          <w:sz w:val="28"/>
          <w:szCs w:val="28"/>
          <w:lang w:eastAsia="ru-RU"/>
        </w:rPr>
        <w:br/>
      </w:r>
      <w:r w:rsidRPr="00EE3B3C">
        <w:rPr>
          <w:rFonts w:ascii="Times New Roman" w:eastAsia="Times New Roman" w:hAnsi="Times New Roman" w:cs="Times New Roman"/>
          <w:sz w:val="28"/>
          <w:szCs w:val="28"/>
          <w:lang w:eastAsia="ru-RU"/>
        </w:rPr>
        <w:t>от «16» февраля 2017 г.</w:t>
      </w:r>
      <w:r w:rsidRPr="0061303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5 </w:t>
      </w:r>
      <w:r w:rsidRPr="0061303C">
        <w:rPr>
          <w:rFonts w:ascii="Times New Roman" w:eastAsia="Times New Roman" w:hAnsi="Times New Roman" w:cs="Times New Roman"/>
          <w:sz w:val="28"/>
          <w:szCs w:val="28"/>
          <w:lang w:eastAsia="ru-RU"/>
        </w:rPr>
        <w:t> </w:t>
      </w:r>
    </w:p>
    <w:p w:rsidR="00C94DB9" w:rsidRPr="0061303C" w:rsidRDefault="00C94DB9" w:rsidP="00C94DB9">
      <w:pPr>
        <w:spacing w:before="100" w:beforeAutospacing="1" w:after="100" w:afterAutospacing="1" w:line="240" w:lineRule="auto"/>
        <w:rPr>
          <w:rFonts w:ascii="Times New Roman" w:eastAsia="Times New Roman" w:hAnsi="Times New Roman" w:cs="Times New Roman"/>
          <w:sz w:val="28"/>
          <w:szCs w:val="28"/>
          <w:lang w:eastAsia="ru-RU"/>
        </w:rPr>
      </w:pPr>
      <w:r w:rsidRPr="0061303C">
        <w:rPr>
          <w:rFonts w:ascii="Times New Roman" w:eastAsia="Times New Roman" w:hAnsi="Times New Roman" w:cs="Times New Roman"/>
          <w:sz w:val="28"/>
          <w:szCs w:val="28"/>
          <w:lang w:eastAsia="ru-RU"/>
        </w:rPr>
        <w:t> </w:t>
      </w:r>
    </w:p>
    <w:p w:rsidR="00C94DB9" w:rsidRPr="0061303C" w:rsidRDefault="00C94DB9" w:rsidP="00C94DB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640C1">
        <w:rPr>
          <w:rFonts w:ascii="Times New Roman" w:eastAsia="Times New Roman" w:hAnsi="Times New Roman" w:cs="Times New Roman"/>
          <w:b/>
          <w:bCs/>
          <w:sz w:val="28"/>
          <w:szCs w:val="28"/>
          <w:lang w:eastAsia="ru-RU"/>
        </w:rPr>
        <w:t>Поряд</w:t>
      </w:r>
      <w:r>
        <w:rPr>
          <w:rFonts w:ascii="Times New Roman" w:eastAsia="Times New Roman" w:hAnsi="Times New Roman" w:cs="Times New Roman"/>
          <w:b/>
          <w:bCs/>
          <w:sz w:val="28"/>
          <w:szCs w:val="28"/>
          <w:lang w:eastAsia="ru-RU"/>
        </w:rPr>
        <w:t>ок</w:t>
      </w:r>
      <w:r w:rsidRPr="008640C1">
        <w:rPr>
          <w:rFonts w:ascii="Times New Roman" w:eastAsia="Times New Roman" w:hAnsi="Times New Roman" w:cs="Times New Roman"/>
          <w:b/>
          <w:bCs/>
          <w:sz w:val="28"/>
          <w:szCs w:val="28"/>
          <w:lang w:eastAsia="ru-RU"/>
        </w:rPr>
        <w:t xml:space="preserve"> составления и ведения сводной бюджетной </w:t>
      </w:r>
      <w:proofErr w:type="gramStart"/>
      <w:r w:rsidRPr="008640C1">
        <w:rPr>
          <w:rFonts w:ascii="Times New Roman" w:eastAsia="Times New Roman" w:hAnsi="Times New Roman" w:cs="Times New Roman"/>
          <w:b/>
          <w:bCs/>
          <w:sz w:val="28"/>
          <w:szCs w:val="28"/>
          <w:lang w:eastAsia="ru-RU"/>
        </w:rPr>
        <w:t>росписи бюджета администрации Сущевского сельского поселения Костромского муниципального района Костромской области</w:t>
      </w:r>
      <w:proofErr w:type="gramEnd"/>
    </w:p>
    <w:p w:rsidR="00C94DB9" w:rsidRPr="00847600" w:rsidRDefault="00C94DB9" w:rsidP="00C94DB9">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61303C">
        <w:rPr>
          <w:rFonts w:ascii="Times New Roman" w:eastAsia="Times New Roman" w:hAnsi="Times New Roman" w:cs="Times New Roman"/>
          <w:b/>
          <w:bCs/>
          <w:sz w:val="28"/>
          <w:szCs w:val="28"/>
          <w:lang w:eastAsia="ru-RU"/>
        </w:rPr>
        <w:t xml:space="preserve">I. </w:t>
      </w:r>
      <w:r w:rsidRPr="00847600">
        <w:rPr>
          <w:rFonts w:ascii="Times New Roman" w:eastAsia="Times New Roman" w:hAnsi="Times New Roman" w:cs="Times New Roman"/>
          <w:b/>
          <w:bCs/>
          <w:sz w:val="28"/>
          <w:szCs w:val="28"/>
          <w:lang w:eastAsia="ru-RU"/>
        </w:rPr>
        <w:t>Общие положения</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Настоящий порядок разработан в соответствии с Бюджетным кодексом Российской Федерации, Положением «О бюджетном процессе Сущевского сельского поселения</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Составление и ведение сводной росписи и бюджетных росписей осуществляется администрацией Сущевского сельского поселения.</w:t>
      </w:r>
    </w:p>
    <w:p w:rsidR="00C94DB9" w:rsidRPr="00847600" w:rsidRDefault="00C94DB9" w:rsidP="00C94DB9">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847600">
        <w:rPr>
          <w:rFonts w:ascii="Times New Roman" w:eastAsia="Times New Roman" w:hAnsi="Times New Roman" w:cs="Times New Roman"/>
          <w:b/>
          <w:bCs/>
          <w:sz w:val="28"/>
          <w:szCs w:val="28"/>
          <w:lang w:eastAsia="ru-RU"/>
        </w:rPr>
        <w:t>II. Состав сводной росписи, порядок ее составления и утверждения.</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1. Сводная роспись составляется администрацией Сущевского сельского поселения на основе ведомственной структуры расходов местного бюджета и утверждается главой сельского поселения не менее чем за пять рабочих дней до начала очередного финансового года.</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 xml:space="preserve">2. Показатели сводной росписи составляются в </w:t>
      </w:r>
      <w:proofErr w:type="gramStart"/>
      <w:r w:rsidRPr="00847600">
        <w:rPr>
          <w:rFonts w:ascii="Times New Roman" w:eastAsia="Times New Roman" w:hAnsi="Times New Roman" w:cs="Times New Roman"/>
          <w:sz w:val="28"/>
          <w:szCs w:val="28"/>
          <w:lang w:eastAsia="ru-RU"/>
        </w:rPr>
        <w:t>тысячах рублей</w:t>
      </w:r>
      <w:proofErr w:type="gramEnd"/>
      <w:r w:rsidRPr="00847600">
        <w:rPr>
          <w:rFonts w:ascii="Times New Roman" w:eastAsia="Times New Roman" w:hAnsi="Times New Roman" w:cs="Times New Roman"/>
          <w:sz w:val="28"/>
          <w:szCs w:val="28"/>
          <w:lang w:eastAsia="ru-RU"/>
        </w:rPr>
        <w:t xml:space="preserve"> на бумажном носителе (с одним знаком после запятой).</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4. В состав сводной росписи включаются:</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4.1. Роспись расходов местного бюджета на текущий финансовый год в разрезе ведомственной структуры расходов местного бюджета (в разрезе главных распорядителей, кодов разделов, подразделов, целевых статей и видов расходов бюджетов) по форме согласно приложению 1 к настоящему Порядку.</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4.2. Роспись источников внутреннего финансирования дефицита местного бюджета на текущий финансовый год в разрезе главных источников и кодов источников внутреннего финансирования дефицита местного бюджета, классификации источников финансирования дефицита бюджета по форме согласно приложению 2 к настоящему Порядку.</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lastRenderedPageBreak/>
        <w:t>5. Показатели, утвержденной сводной росписи должны соответствовать Положению.</w:t>
      </w:r>
    </w:p>
    <w:p w:rsidR="00C94DB9" w:rsidRPr="00847600" w:rsidRDefault="00C94DB9" w:rsidP="00C94DB9">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847600">
        <w:rPr>
          <w:rFonts w:ascii="Times New Roman" w:eastAsia="Times New Roman" w:hAnsi="Times New Roman" w:cs="Times New Roman"/>
          <w:b/>
          <w:bCs/>
          <w:sz w:val="28"/>
          <w:szCs w:val="28"/>
          <w:lang w:eastAsia="ru-RU"/>
        </w:rPr>
        <w:t>III. Ведение сводной росписи и изменение лимитов бюджетных обязательств.</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7. Ведение сводной росписи осуществляется администрацией сельского поселения посредством внесения изменений в показатели сводной росписи.</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7.1. Изменение сводной росписи и лимитов бюджетных обязательств осуществляется по предложению главного распорядителя и утверждается главой сельской администрации.</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7.2. В ходе исполнения местного бюджета показатели сводной росписи и лимиты бюджетных обязательств могут быть изменены в соответствии с решением главы сельского поселения с последующим внесением изменений в Положение:</w:t>
      </w:r>
    </w:p>
    <w:p w:rsidR="00C94DB9" w:rsidRPr="00847600" w:rsidRDefault="00C94DB9" w:rsidP="00C94DB9">
      <w:pPr>
        <w:spacing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 при изменении порядка применения бюджетной классификации Российской Федерации.</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7.3. В ходе исполнения местного бюджета показатели сводной росписи и лимиты бюджетных обязательств могут быть изменены в соответствии с решением главы сельского поселения без внесения изменений в Положение:</w:t>
      </w:r>
    </w:p>
    <w:p w:rsidR="00C94DB9" w:rsidRPr="00847600" w:rsidRDefault="00C94DB9" w:rsidP="00C94DB9">
      <w:pPr>
        <w:spacing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 в случае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резервных фондов и иным образом зарезервированных в составе утвержденных бюджетных ассигнований;</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 в случаях получения уведомлений об изменении бюджетных ассигнований по разделу «Межбюджетные трансферты», предоставляемых из местного бюджета, и (или) платежных документов о перечислении средств из местного бюджета по разделу «Межбюджетные трансферты»;</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 xml:space="preserve">- </w:t>
      </w:r>
      <w:proofErr w:type="gramStart"/>
      <w:r w:rsidRPr="00847600">
        <w:rPr>
          <w:rFonts w:ascii="Times New Roman" w:eastAsia="Times New Roman" w:hAnsi="Times New Roman" w:cs="Times New Roman"/>
          <w:sz w:val="28"/>
          <w:szCs w:val="28"/>
          <w:lang w:eastAsia="ru-RU"/>
        </w:rPr>
        <w:t>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w:t>
      </w:r>
      <w:proofErr w:type="gramEnd"/>
      <w:r w:rsidRPr="00847600">
        <w:rPr>
          <w:rFonts w:ascii="Times New Roman" w:eastAsia="Times New Roman" w:hAnsi="Times New Roman" w:cs="Times New Roman"/>
          <w:sz w:val="28"/>
          <w:szCs w:val="28"/>
          <w:lang w:eastAsia="ru-RU"/>
        </w:rPr>
        <w:t xml:space="preserve">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 при наличии иных оснований, предусмотренных бюджетным законодательством.</w:t>
      </w:r>
    </w:p>
    <w:p w:rsidR="00C94DB9" w:rsidRPr="00847600" w:rsidRDefault="00C94DB9" w:rsidP="00C94DB9">
      <w:pPr>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lastRenderedPageBreak/>
        <w:t>7. Внесение изменений в бюджетную роспись и лимиты бюджетных обязательств ГРБС осуществляется до 31 декабря текущего финансового года</w:t>
      </w:r>
    </w:p>
    <w:p w:rsidR="00C94DB9" w:rsidRPr="00847600" w:rsidRDefault="00C94DB9" w:rsidP="00C94DB9">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847600">
        <w:rPr>
          <w:rFonts w:ascii="Times New Roman" w:eastAsia="Times New Roman" w:hAnsi="Times New Roman" w:cs="Times New Roman"/>
          <w:b/>
          <w:bCs/>
          <w:sz w:val="28"/>
          <w:szCs w:val="28"/>
          <w:lang w:eastAsia="ru-RU"/>
        </w:rPr>
        <w:t>IV. Состав бюджетной росписи, порядок ее составления и утверждения.</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8. В состав бюджетной росписи включаются:</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8.1. Роспись расходов главного распорядителя на текущий финансовый год в разрезе разделов, подразделов, целевых статей, видов расходов, операций сектора государственного управления и дополнительных кодов классификации расходов.</w:t>
      </w:r>
    </w:p>
    <w:p w:rsidR="00C94DB9" w:rsidRPr="00847600"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 xml:space="preserve">8.2. Роспись </w:t>
      </w:r>
      <w:proofErr w:type="gramStart"/>
      <w:r w:rsidRPr="00847600">
        <w:rPr>
          <w:rFonts w:ascii="Times New Roman" w:eastAsia="Times New Roman" w:hAnsi="Times New Roman" w:cs="Times New Roman"/>
          <w:sz w:val="28"/>
          <w:szCs w:val="28"/>
          <w:lang w:eastAsia="ru-RU"/>
        </w:rPr>
        <w:t>источников внутреннего финансирования дефицита местного бюджета главного администратора источников</w:t>
      </w:r>
      <w:proofErr w:type="gramEnd"/>
      <w:r w:rsidRPr="00847600">
        <w:rPr>
          <w:rFonts w:ascii="Times New Roman" w:eastAsia="Times New Roman" w:hAnsi="Times New Roman" w:cs="Times New Roman"/>
          <w:sz w:val="28"/>
          <w:szCs w:val="28"/>
          <w:lang w:eastAsia="ru-RU"/>
        </w:rPr>
        <w:t xml:space="preserve"> на текущий финансовый год в разрезе кодов классификации источников внутреннего финансирования дефицита бюджета.</w:t>
      </w:r>
    </w:p>
    <w:p w:rsidR="00C94DB9"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7600">
        <w:rPr>
          <w:rFonts w:ascii="Times New Roman" w:eastAsia="Times New Roman" w:hAnsi="Times New Roman" w:cs="Times New Roman"/>
          <w:sz w:val="28"/>
          <w:szCs w:val="28"/>
          <w:lang w:eastAsia="ru-RU"/>
        </w:rPr>
        <w:t>8.3. Бюджетная роспись составляется администрацией сельского поселения и утверждается главой поселения по формам согласно приложениям 1 и 2 к настоящему Порядку.</w:t>
      </w:r>
    </w:p>
    <w:p w:rsidR="00C94DB9" w:rsidRDefault="00C94DB9" w:rsidP="00C94DB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94DB9" w:rsidRPr="00051831" w:rsidRDefault="00C94DB9" w:rsidP="00C94DB9">
      <w:pPr>
        <w:spacing w:after="0" w:line="240" w:lineRule="auto"/>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lastRenderedPageBreak/>
        <w:t xml:space="preserve">                                                                                                                                   Приложение 1</w:t>
      </w: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к Порядку</w:t>
      </w: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 xml:space="preserve">составления и ведения </w:t>
      </w:r>
      <w:proofErr w:type="gramStart"/>
      <w:r w:rsidRPr="00051831">
        <w:rPr>
          <w:rFonts w:ascii="Times New Roman" w:eastAsia="Times New Roman" w:hAnsi="Times New Roman" w:cs="Times New Roman"/>
          <w:sz w:val="24"/>
          <w:szCs w:val="24"/>
          <w:lang w:eastAsia="ru-RU"/>
        </w:rPr>
        <w:t>сводной</w:t>
      </w:r>
      <w:proofErr w:type="gramEnd"/>
      <w:r w:rsidRPr="00051831">
        <w:rPr>
          <w:rFonts w:ascii="Times New Roman" w:eastAsia="Times New Roman" w:hAnsi="Times New Roman" w:cs="Times New Roman"/>
          <w:sz w:val="24"/>
          <w:szCs w:val="24"/>
          <w:lang w:eastAsia="ru-RU"/>
        </w:rPr>
        <w:t xml:space="preserve"> бюджетной</w:t>
      </w: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росписи бюджета администрации Сущевского</w:t>
      </w: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сельского поселения Костромского муниципального</w:t>
      </w: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района Костромской области</w:t>
      </w:r>
      <w:r w:rsidRPr="00051831">
        <w:rPr>
          <w:rFonts w:ascii="Times New Roman" w:eastAsia="Times New Roman" w:hAnsi="Times New Roman" w:cs="Times New Roman"/>
          <w:sz w:val="24"/>
          <w:szCs w:val="24"/>
          <w:lang w:eastAsia="ru-RU"/>
        </w:rPr>
        <w:t xml:space="preserve"> </w:t>
      </w: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УТВЕРЖДЕНО</w:t>
      </w: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 xml:space="preserve">Глава </w:t>
      </w: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Сущевского</w:t>
      </w:r>
      <w:r w:rsidRPr="00051831">
        <w:rPr>
          <w:rFonts w:ascii="Times New Roman" w:eastAsia="Times New Roman" w:hAnsi="Times New Roman" w:cs="Times New Roman"/>
          <w:sz w:val="24"/>
          <w:szCs w:val="24"/>
          <w:lang w:eastAsia="ru-RU"/>
        </w:rPr>
        <w:t xml:space="preserve"> сельского поселения</w:t>
      </w:r>
    </w:p>
    <w:p w:rsidR="00C94DB9" w:rsidRDefault="00C94DB9" w:rsidP="00C94DB9">
      <w:pPr>
        <w:spacing w:after="0" w:line="240" w:lineRule="auto"/>
        <w:ind w:left="360"/>
        <w:jc w:val="right"/>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И.А. Аристова</w:t>
      </w:r>
    </w:p>
    <w:p w:rsidR="00C94DB9" w:rsidRDefault="00C94DB9" w:rsidP="00C94DB9">
      <w:pPr>
        <w:spacing w:after="0" w:line="240" w:lineRule="auto"/>
        <w:ind w:left="360"/>
        <w:jc w:val="right"/>
        <w:rPr>
          <w:rFonts w:ascii="Times New Roman" w:eastAsia="Times New Roman" w:hAnsi="Times New Roman" w:cs="Times New Roman"/>
          <w:sz w:val="24"/>
          <w:szCs w:val="24"/>
          <w:lang w:eastAsia="ru-RU"/>
        </w:rPr>
      </w:pP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p>
    <w:p w:rsidR="00C94DB9" w:rsidRDefault="00C94DB9" w:rsidP="00C94DB9">
      <w:pPr>
        <w:spacing w:after="0" w:line="240" w:lineRule="auto"/>
        <w:ind w:left="360"/>
        <w:jc w:val="center"/>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«___»_____________20__   г.</w:t>
      </w:r>
    </w:p>
    <w:p w:rsidR="00C94DB9" w:rsidRDefault="00C94DB9" w:rsidP="00C94DB9">
      <w:pPr>
        <w:spacing w:after="0" w:line="240" w:lineRule="auto"/>
        <w:ind w:left="360"/>
        <w:jc w:val="center"/>
        <w:rPr>
          <w:rFonts w:ascii="Times New Roman" w:eastAsia="Times New Roman" w:hAnsi="Times New Roman" w:cs="Times New Roman"/>
          <w:sz w:val="24"/>
          <w:szCs w:val="24"/>
          <w:lang w:eastAsia="ru-RU"/>
        </w:rPr>
      </w:pPr>
    </w:p>
    <w:p w:rsidR="00C94DB9" w:rsidRPr="00051831" w:rsidRDefault="00C94DB9" w:rsidP="00C94DB9">
      <w:pPr>
        <w:spacing w:after="0" w:line="240" w:lineRule="auto"/>
        <w:ind w:left="360"/>
        <w:jc w:val="center"/>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Сводная роспись расходов местного бюджета</w:t>
      </w:r>
    </w:p>
    <w:p w:rsidR="00C94DB9" w:rsidRPr="00051831" w:rsidRDefault="00C94DB9" w:rsidP="00C94DB9">
      <w:pPr>
        <w:spacing w:after="0" w:line="240" w:lineRule="auto"/>
        <w:ind w:left="360"/>
        <w:jc w:val="center"/>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на____________________</w:t>
      </w:r>
    </w:p>
    <w:p w:rsidR="00C94DB9" w:rsidRPr="00051831" w:rsidRDefault="00C94DB9" w:rsidP="00C94DB9">
      <w:pPr>
        <w:spacing w:after="0" w:line="240" w:lineRule="auto"/>
        <w:ind w:left="360"/>
        <w:jc w:val="center"/>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(текущий финансовый год)</w:t>
      </w:r>
    </w:p>
    <w:p w:rsidR="00C94DB9" w:rsidRPr="00051831" w:rsidRDefault="00C94DB9" w:rsidP="00C94DB9">
      <w:pPr>
        <w:spacing w:after="0" w:line="240" w:lineRule="auto"/>
        <w:ind w:left="360"/>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50"/>
        <w:gridCol w:w="1134"/>
        <w:gridCol w:w="993"/>
        <w:gridCol w:w="850"/>
        <w:gridCol w:w="1134"/>
        <w:gridCol w:w="851"/>
        <w:gridCol w:w="850"/>
        <w:gridCol w:w="850"/>
        <w:gridCol w:w="850"/>
      </w:tblGrid>
      <w:tr w:rsidR="00C94DB9" w:rsidRPr="00051831" w:rsidTr="00E332E1">
        <w:tc>
          <w:tcPr>
            <w:tcW w:w="846" w:type="dxa"/>
            <w:vMerge w:val="restart"/>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p>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r w:rsidRPr="00051831">
              <w:rPr>
                <w:rFonts w:ascii="Times New Roman" w:eastAsia="Times New Roman" w:hAnsi="Times New Roman" w:cs="Times New Roman"/>
                <w:sz w:val="18"/>
                <w:szCs w:val="18"/>
                <w:lang w:eastAsia="ru-RU"/>
              </w:rPr>
              <w:t>наименование</w:t>
            </w:r>
          </w:p>
        </w:tc>
        <w:tc>
          <w:tcPr>
            <w:tcW w:w="3827" w:type="dxa"/>
            <w:gridSpan w:val="4"/>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r w:rsidRPr="00051831">
              <w:rPr>
                <w:rFonts w:ascii="Times New Roman" w:eastAsia="Times New Roman" w:hAnsi="Times New Roman" w:cs="Times New Roman"/>
                <w:sz w:val="18"/>
                <w:szCs w:val="18"/>
                <w:lang w:eastAsia="ru-RU"/>
              </w:rPr>
              <w:t>Код</w:t>
            </w:r>
          </w:p>
        </w:tc>
        <w:tc>
          <w:tcPr>
            <w:tcW w:w="1134" w:type="dxa"/>
            <w:vMerge w:val="restart"/>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r w:rsidRPr="00051831">
              <w:rPr>
                <w:rFonts w:ascii="Times New Roman" w:eastAsia="Times New Roman" w:hAnsi="Times New Roman" w:cs="Times New Roman"/>
                <w:sz w:val="18"/>
                <w:szCs w:val="18"/>
                <w:lang w:eastAsia="ru-RU"/>
              </w:rPr>
              <w:t>Сумма на текущий финансовый год</w:t>
            </w:r>
          </w:p>
        </w:tc>
        <w:tc>
          <w:tcPr>
            <w:tcW w:w="851" w:type="dxa"/>
            <w:vMerge w:val="restart"/>
            <w:tcBorders>
              <w:top w:val="single" w:sz="4" w:space="0" w:color="auto"/>
              <w:left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r w:rsidRPr="00051831">
              <w:rPr>
                <w:rFonts w:ascii="Times New Roman" w:eastAsia="Times New Roman" w:hAnsi="Times New Roman" w:cs="Times New Roman"/>
                <w:sz w:val="18"/>
                <w:szCs w:val="18"/>
                <w:lang w:eastAsia="ru-RU"/>
              </w:rPr>
              <w:t>1 квартал</w:t>
            </w:r>
          </w:p>
        </w:tc>
        <w:tc>
          <w:tcPr>
            <w:tcW w:w="850" w:type="dxa"/>
            <w:vMerge w:val="restart"/>
            <w:tcBorders>
              <w:top w:val="single" w:sz="4" w:space="0" w:color="auto"/>
              <w:left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r w:rsidRPr="00051831">
              <w:rPr>
                <w:rFonts w:ascii="Times New Roman" w:eastAsia="Times New Roman" w:hAnsi="Times New Roman" w:cs="Times New Roman"/>
                <w:sz w:val="18"/>
                <w:szCs w:val="18"/>
                <w:lang w:eastAsia="ru-RU"/>
              </w:rPr>
              <w:t>2 квартал</w:t>
            </w:r>
          </w:p>
        </w:tc>
        <w:tc>
          <w:tcPr>
            <w:tcW w:w="850" w:type="dxa"/>
            <w:vMerge w:val="restart"/>
            <w:tcBorders>
              <w:top w:val="single" w:sz="4" w:space="0" w:color="auto"/>
              <w:left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r w:rsidRPr="00051831">
              <w:rPr>
                <w:rFonts w:ascii="Times New Roman" w:eastAsia="Times New Roman" w:hAnsi="Times New Roman" w:cs="Times New Roman"/>
                <w:sz w:val="18"/>
                <w:szCs w:val="18"/>
                <w:lang w:eastAsia="ru-RU"/>
              </w:rPr>
              <w:t>3 квартал</w:t>
            </w:r>
          </w:p>
        </w:tc>
        <w:tc>
          <w:tcPr>
            <w:tcW w:w="850" w:type="dxa"/>
            <w:vMerge w:val="restart"/>
            <w:tcBorders>
              <w:top w:val="single" w:sz="4" w:space="0" w:color="auto"/>
              <w:left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b/>
                <w:sz w:val="18"/>
                <w:szCs w:val="18"/>
                <w:lang w:eastAsia="ru-RU"/>
              </w:rPr>
            </w:pPr>
            <w:r w:rsidRPr="00051831">
              <w:rPr>
                <w:rFonts w:ascii="Times New Roman" w:eastAsia="Times New Roman" w:hAnsi="Times New Roman" w:cs="Times New Roman"/>
                <w:sz w:val="18"/>
                <w:szCs w:val="18"/>
                <w:lang w:eastAsia="ru-RU"/>
              </w:rPr>
              <w:t>4 квартал</w:t>
            </w:r>
          </w:p>
        </w:tc>
      </w:tr>
      <w:tr w:rsidR="00C94DB9" w:rsidRPr="00051831" w:rsidTr="00E332E1">
        <w:tc>
          <w:tcPr>
            <w:tcW w:w="846" w:type="dxa"/>
            <w:vMerge/>
            <w:tcBorders>
              <w:top w:val="single" w:sz="4" w:space="0" w:color="auto"/>
              <w:left w:val="single" w:sz="4" w:space="0" w:color="auto"/>
              <w:bottom w:val="single" w:sz="4" w:space="0" w:color="auto"/>
              <w:right w:val="single" w:sz="4" w:space="0" w:color="auto"/>
            </w:tcBorders>
            <w:vAlign w:val="center"/>
          </w:tcPr>
          <w:p w:rsidR="00C94DB9" w:rsidRPr="00051831" w:rsidRDefault="00C94DB9" w:rsidP="00E332E1">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r w:rsidRPr="00051831">
              <w:rPr>
                <w:rFonts w:ascii="Times New Roman" w:eastAsia="Times New Roman" w:hAnsi="Times New Roman" w:cs="Times New Roman"/>
                <w:sz w:val="18"/>
                <w:szCs w:val="18"/>
                <w:lang w:eastAsia="ru-RU"/>
              </w:rPr>
              <w:t>главного распорядителя</w:t>
            </w:r>
          </w:p>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r w:rsidRPr="00051831">
              <w:rPr>
                <w:rFonts w:ascii="Times New Roman" w:eastAsia="Times New Roman" w:hAnsi="Times New Roman" w:cs="Times New Roman"/>
                <w:sz w:val="18"/>
                <w:szCs w:val="18"/>
                <w:lang w:eastAsia="ru-RU"/>
              </w:rPr>
              <w:t>средств бюджета</w:t>
            </w: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r w:rsidRPr="00051831">
              <w:rPr>
                <w:rFonts w:ascii="Times New Roman" w:eastAsia="Times New Roman" w:hAnsi="Times New Roman" w:cs="Times New Roman"/>
                <w:sz w:val="18"/>
                <w:szCs w:val="18"/>
                <w:lang w:eastAsia="ru-RU"/>
              </w:rPr>
              <w:t>раздела</w:t>
            </w:r>
          </w:p>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r w:rsidRPr="00051831">
              <w:rPr>
                <w:rFonts w:ascii="Times New Roman" w:eastAsia="Times New Roman" w:hAnsi="Times New Roman" w:cs="Times New Roman"/>
                <w:sz w:val="18"/>
                <w:szCs w:val="18"/>
                <w:lang w:eastAsia="ru-RU"/>
              </w:rPr>
              <w:t>подраздела</w:t>
            </w:r>
          </w:p>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r w:rsidRPr="00051831">
              <w:rPr>
                <w:rFonts w:ascii="Times New Roman" w:eastAsia="Times New Roman" w:hAnsi="Times New Roman" w:cs="Times New Roman"/>
                <w:sz w:val="18"/>
                <w:szCs w:val="18"/>
                <w:lang w:eastAsia="ru-RU"/>
              </w:rPr>
              <w:t>целевой статьи</w:t>
            </w: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r w:rsidRPr="00051831">
              <w:rPr>
                <w:rFonts w:ascii="Times New Roman" w:eastAsia="Times New Roman" w:hAnsi="Times New Roman" w:cs="Times New Roman"/>
                <w:sz w:val="18"/>
                <w:szCs w:val="18"/>
                <w:lang w:eastAsia="ru-RU"/>
              </w:rPr>
              <w:t>вид</w:t>
            </w:r>
          </w:p>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r w:rsidRPr="00051831">
              <w:rPr>
                <w:rFonts w:ascii="Times New Roman" w:eastAsia="Times New Roman" w:hAnsi="Times New Roman" w:cs="Times New Roman"/>
                <w:sz w:val="18"/>
                <w:szCs w:val="18"/>
                <w:lang w:eastAsia="ru-RU"/>
              </w:rPr>
              <w:t>расхода</w:t>
            </w:r>
          </w:p>
        </w:tc>
        <w:tc>
          <w:tcPr>
            <w:tcW w:w="1134" w:type="dxa"/>
            <w:vMerge/>
            <w:tcBorders>
              <w:top w:val="single" w:sz="4" w:space="0" w:color="auto"/>
              <w:left w:val="single" w:sz="4" w:space="0" w:color="auto"/>
              <w:bottom w:val="single" w:sz="4" w:space="0" w:color="auto"/>
              <w:right w:val="single" w:sz="4" w:space="0" w:color="auto"/>
            </w:tcBorders>
            <w:vAlign w:val="center"/>
          </w:tcPr>
          <w:p w:rsidR="00C94DB9" w:rsidRPr="00051831" w:rsidRDefault="00C94DB9" w:rsidP="00E332E1">
            <w:pPr>
              <w:spacing w:after="0" w:line="240" w:lineRule="auto"/>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auto"/>
              <w:right w:val="single" w:sz="4" w:space="0" w:color="auto"/>
            </w:tcBorders>
          </w:tcPr>
          <w:p w:rsidR="00C94DB9" w:rsidRPr="00051831" w:rsidRDefault="00C94DB9" w:rsidP="00E332E1">
            <w:pPr>
              <w:spacing w:after="0" w:line="240" w:lineRule="auto"/>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C94DB9" w:rsidRPr="00051831" w:rsidRDefault="00C94DB9" w:rsidP="00E332E1">
            <w:pPr>
              <w:spacing w:after="0" w:line="240" w:lineRule="auto"/>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C94DB9" w:rsidRPr="00051831" w:rsidRDefault="00C94DB9" w:rsidP="00E332E1">
            <w:pPr>
              <w:spacing w:after="0" w:line="240" w:lineRule="auto"/>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C94DB9" w:rsidRPr="00051831" w:rsidRDefault="00C94DB9" w:rsidP="00E332E1">
            <w:pPr>
              <w:spacing w:after="0" w:line="240" w:lineRule="auto"/>
              <w:rPr>
                <w:rFonts w:ascii="Times New Roman" w:eastAsia="Times New Roman" w:hAnsi="Times New Roman" w:cs="Times New Roman"/>
                <w:sz w:val="18"/>
                <w:szCs w:val="18"/>
                <w:lang w:eastAsia="ru-RU"/>
              </w:rPr>
            </w:pPr>
          </w:p>
        </w:tc>
      </w:tr>
      <w:tr w:rsidR="00C94DB9" w:rsidRPr="00051831" w:rsidTr="00E332E1">
        <w:tc>
          <w:tcPr>
            <w:tcW w:w="846"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r w:rsidRPr="00051831">
              <w:rPr>
                <w:rFonts w:ascii="Times New Roman" w:eastAsia="Times New Roman" w:hAnsi="Times New Roman" w:cs="Times New Roman"/>
                <w:sz w:val="18"/>
                <w:szCs w:val="18"/>
                <w:lang w:eastAsia="ru-RU"/>
              </w:rPr>
              <w:t>Всего расходов</w:t>
            </w: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18"/>
                <w:szCs w:val="18"/>
                <w:lang w:eastAsia="ru-RU"/>
              </w:rPr>
            </w:pPr>
          </w:p>
        </w:tc>
      </w:tr>
      <w:tr w:rsidR="00C94DB9" w:rsidRPr="00051831" w:rsidTr="00E332E1">
        <w:tc>
          <w:tcPr>
            <w:tcW w:w="846"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r>
      <w:tr w:rsidR="00C94DB9" w:rsidRPr="00051831" w:rsidTr="00E332E1">
        <w:tc>
          <w:tcPr>
            <w:tcW w:w="846"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r>
      <w:tr w:rsidR="00C94DB9" w:rsidRPr="00051831" w:rsidTr="00E332E1">
        <w:tc>
          <w:tcPr>
            <w:tcW w:w="846"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r>
      <w:tr w:rsidR="00C94DB9" w:rsidRPr="00051831" w:rsidTr="00E332E1">
        <w:tc>
          <w:tcPr>
            <w:tcW w:w="846"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r>
      <w:tr w:rsidR="00C94DB9" w:rsidRPr="00051831" w:rsidTr="00E332E1">
        <w:tc>
          <w:tcPr>
            <w:tcW w:w="846"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r>
      <w:tr w:rsidR="00C94DB9" w:rsidRPr="00051831" w:rsidTr="00E332E1">
        <w:tc>
          <w:tcPr>
            <w:tcW w:w="846"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r>
      <w:tr w:rsidR="00C94DB9" w:rsidRPr="00051831" w:rsidTr="00E332E1">
        <w:tc>
          <w:tcPr>
            <w:tcW w:w="846"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r>
      <w:tr w:rsidR="00C94DB9" w:rsidRPr="00051831" w:rsidTr="00E332E1">
        <w:tc>
          <w:tcPr>
            <w:tcW w:w="846"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r>
      <w:tr w:rsidR="00C94DB9" w:rsidRPr="00051831" w:rsidTr="00E332E1">
        <w:tc>
          <w:tcPr>
            <w:tcW w:w="846"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r>
      <w:tr w:rsidR="00C94DB9" w:rsidRPr="00051831" w:rsidTr="00E332E1">
        <w:tc>
          <w:tcPr>
            <w:tcW w:w="846"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r>
      <w:tr w:rsidR="00C94DB9" w:rsidRPr="00051831" w:rsidTr="00E332E1">
        <w:tc>
          <w:tcPr>
            <w:tcW w:w="846"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r>
      <w:tr w:rsidR="00C94DB9" w:rsidRPr="00051831" w:rsidTr="00E332E1">
        <w:tc>
          <w:tcPr>
            <w:tcW w:w="846"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r>
      <w:tr w:rsidR="00C94DB9" w:rsidRPr="00051831" w:rsidTr="00E332E1">
        <w:tc>
          <w:tcPr>
            <w:tcW w:w="846"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r>
      <w:tr w:rsidR="00C94DB9" w:rsidRPr="00051831" w:rsidTr="00E332E1">
        <w:tc>
          <w:tcPr>
            <w:tcW w:w="846"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r>
      <w:tr w:rsidR="00C94DB9" w:rsidRPr="00051831" w:rsidTr="00E332E1">
        <w:tc>
          <w:tcPr>
            <w:tcW w:w="846"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r>
      <w:tr w:rsidR="00C94DB9" w:rsidRPr="00051831" w:rsidTr="00E332E1">
        <w:tc>
          <w:tcPr>
            <w:tcW w:w="846"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94DB9" w:rsidRPr="00051831" w:rsidRDefault="00C94DB9" w:rsidP="00E332E1">
            <w:pPr>
              <w:spacing w:after="0" w:line="240" w:lineRule="auto"/>
              <w:jc w:val="center"/>
              <w:rPr>
                <w:rFonts w:ascii="Times New Roman" w:eastAsia="Times New Roman" w:hAnsi="Times New Roman" w:cs="Times New Roman"/>
                <w:sz w:val="24"/>
                <w:szCs w:val="24"/>
                <w:lang w:eastAsia="ru-RU"/>
              </w:rPr>
            </w:pPr>
          </w:p>
        </w:tc>
      </w:tr>
    </w:tbl>
    <w:p w:rsidR="00C94DB9"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94DB9" w:rsidRPr="00051831" w:rsidRDefault="00C94DB9" w:rsidP="00C94D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br w:type="page"/>
      </w:r>
      <w:r w:rsidRPr="00051831">
        <w:rPr>
          <w:rFonts w:ascii="Times New Roman" w:eastAsia="Times New Roman" w:hAnsi="Times New Roman" w:cs="Times New Roman"/>
          <w:sz w:val="24"/>
          <w:szCs w:val="24"/>
          <w:lang w:eastAsia="ru-RU"/>
        </w:rPr>
        <w:lastRenderedPageBreak/>
        <w:t xml:space="preserve">                                                                                                                                   Приложение </w:t>
      </w:r>
      <w:r>
        <w:rPr>
          <w:rFonts w:ascii="Times New Roman" w:eastAsia="Times New Roman" w:hAnsi="Times New Roman" w:cs="Times New Roman"/>
          <w:sz w:val="24"/>
          <w:szCs w:val="24"/>
          <w:lang w:eastAsia="ru-RU"/>
        </w:rPr>
        <w:t>2</w:t>
      </w: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к Порядку</w:t>
      </w: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 xml:space="preserve">составления и ведения </w:t>
      </w:r>
      <w:proofErr w:type="gramStart"/>
      <w:r w:rsidRPr="00051831">
        <w:rPr>
          <w:rFonts w:ascii="Times New Roman" w:eastAsia="Times New Roman" w:hAnsi="Times New Roman" w:cs="Times New Roman"/>
          <w:sz w:val="24"/>
          <w:szCs w:val="24"/>
          <w:lang w:eastAsia="ru-RU"/>
        </w:rPr>
        <w:t>сводной</w:t>
      </w:r>
      <w:proofErr w:type="gramEnd"/>
      <w:r w:rsidRPr="00051831">
        <w:rPr>
          <w:rFonts w:ascii="Times New Roman" w:eastAsia="Times New Roman" w:hAnsi="Times New Roman" w:cs="Times New Roman"/>
          <w:sz w:val="24"/>
          <w:szCs w:val="24"/>
          <w:lang w:eastAsia="ru-RU"/>
        </w:rPr>
        <w:t xml:space="preserve"> бюджетной</w:t>
      </w: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росписи бюджета администрации Сущевского</w:t>
      </w: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сельского поселения Костромского муниципального</w:t>
      </w: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района Костромской области</w:t>
      </w:r>
      <w:r w:rsidRPr="00051831">
        <w:rPr>
          <w:rFonts w:ascii="Times New Roman" w:eastAsia="Times New Roman" w:hAnsi="Times New Roman" w:cs="Times New Roman"/>
          <w:sz w:val="24"/>
          <w:szCs w:val="24"/>
          <w:lang w:eastAsia="ru-RU"/>
        </w:rPr>
        <w:t xml:space="preserve"> </w:t>
      </w: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УТВЕРЖДЕНО</w:t>
      </w: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 xml:space="preserve">Глава </w:t>
      </w:r>
    </w:p>
    <w:p w:rsidR="00C94DB9" w:rsidRPr="00051831" w:rsidRDefault="00C94DB9" w:rsidP="00C94DB9">
      <w:pPr>
        <w:spacing w:after="0" w:line="240" w:lineRule="auto"/>
        <w:ind w:left="3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Сущевского</w:t>
      </w:r>
      <w:r w:rsidRPr="00051831">
        <w:rPr>
          <w:rFonts w:ascii="Times New Roman" w:eastAsia="Times New Roman" w:hAnsi="Times New Roman" w:cs="Times New Roman"/>
          <w:sz w:val="24"/>
          <w:szCs w:val="24"/>
          <w:lang w:eastAsia="ru-RU"/>
        </w:rPr>
        <w:t xml:space="preserve"> сельского поселения</w:t>
      </w:r>
    </w:p>
    <w:p w:rsidR="00C94DB9" w:rsidRDefault="00C94DB9" w:rsidP="00C94DB9">
      <w:pPr>
        <w:spacing w:after="0" w:line="240" w:lineRule="auto"/>
        <w:ind w:left="360"/>
        <w:jc w:val="right"/>
        <w:rPr>
          <w:rFonts w:ascii="Times New Roman" w:eastAsia="Times New Roman" w:hAnsi="Times New Roman" w:cs="Times New Roman"/>
          <w:sz w:val="24"/>
          <w:szCs w:val="24"/>
          <w:lang w:eastAsia="ru-RU"/>
        </w:rPr>
      </w:pPr>
      <w:r w:rsidRPr="0005183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И.А. Аристова</w:t>
      </w:r>
    </w:p>
    <w:p w:rsidR="00C94DB9" w:rsidRDefault="00C94DB9" w:rsidP="00C94DB9">
      <w:pPr>
        <w:spacing w:after="0" w:line="240" w:lineRule="auto"/>
        <w:ind w:left="360"/>
        <w:jc w:val="center"/>
        <w:rPr>
          <w:rFonts w:ascii="Times New Roman" w:eastAsia="Times New Roman" w:hAnsi="Times New Roman" w:cs="Times New Roman"/>
          <w:sz w:val="24"/>
          <w:szCs w:val="24"/>
          <w:lang w:eastAsia="ru-RU"/>
        </w:rPr>
      </w:pPr>
    </w:p>
    <w:p w:rsidR="00C94DB9" w:rsidRPr="004C5745" w:rsidRDefault="00C94DB9" w:rsidP="00C94DB9">
      <w:pPr>
        <w:spacing w:after="0" w:line="240" w:lineRule="auto"/>
        <w:ind w:left="360"/>
        <w:jc w:val="center"/>
        <w:rPr>
          <w:rFonts w:ascii="Times New Roman" w:eastAsia="Times New Roman" w:hAnsi="Times New Roman" w:cs="Times New Roman"/>
          <w:sz w:val="24"/>
          <w:szCs w:val="24"/>
          <w:lang w:eastAsia="ru-RU"/>
        </w:rPr>
      </w:pPr>
      <w:r w:rsidRPr="004C5745">
        <w:rPr>
          <w:rFonts w:ascii="Times New Roman" w:eastAsia="Times New Roman" w:hAnsi="Times New Roman" w:cs="Times New Roman"/>
          <w:sz w:val="24"/>
          <w:szCs w:val="24"/>
          <w:lang w:eastAsia="ru-RU"/>
        </w:rPr>
        <w:t xml:space="preserve">Роспись источников внутреннего финансирования </w:t>
      </w:r>
    </w:p>
    <w:p w:rsidR="00C94DB9" w:rsidRPr="004C5745" w:rsidRDefault="00C94DB9" w:rsidP="00C94DB9">
      <w:pPr>
        <w:spacing w:after="0" w:line="240" w:lineRule="auto"/>
        <w:ind w:left="360"/>
        <w:jc w:val="center"/>
        <w:rPr>
          <w:rFonts w:ascii="Times New Roman" w:eastAsia="Times New Roman" w:hAnsi="Times New Roman" w:cs="Times New Roman"/>
          <w:sz w:val="24"/>
          <w:szCs w:val="24"/>
          <w:lang w:eastAsia="ru-RU"/>
        </w:rPr>
      </w:pPr>
      <w:r w:rsidRPr="004C5745">
        <w:rPr>
          <w:rFonts w:ascii="Times New Roman" w:eastAsia="Times New Roman" w:hAnsi="Times New Roman" w:cs="Times New Roman"/>
          <w:sz w:val="24"/>
          <w:szCs w:val="24"/>
          <w:lang w:eastAsia="ru-RU"/>
        </w:rPr>
        <w:t>дефицита местного бюджета</w:t>
      </w:r>
    </w:p>
    <w:p w:rsidR="00C94DB9" w:rsidRPr="004C5745" w:rsidRDefault="00C94DB9" w:rsidP="00C94DB9">
      <w:pPr>
        <w:spacing w:after="0" w:line="240" w:lineRule="auto"/>
        <w:ind w:left="360"/>
        <w:jc w:val="center"/>
        <w:rPr>
          <w:rFonts w:ascii="Times New Roman" w:eastAsia="Times New Roman" w:hAnsi="Times New Roman" w:cs="Times New Roman"/>
          <w:sz w:val="24"/>
          <w:szCs w:val="24"/>
          <w:lang w:eastAsia="ru-RU"/>
        </w:rPr>
      </w:pPr>
      <w:r w:rsidRPr="004C5745">
        <w:rPr>
          <w:rFonts w:ascii="Times New Roman" w:eastAsia="Times New Roman" w:hAnsi="Times New Roman" w:cs="Times New Roman"/>
          <w:sz w:val="24"/>
          <w:szCs w:val="24"/>
          <w:lang w:eastAsia="ru-RU"/>
        </w:rPr>
        <w:t>на___________________</w:t>
      </w:r>
    </w:p>
    <w:p w:rsidR="00C94DB9" w:rsidRPr="004C5745" w:rsidRDefault="00C94DB9" w:rsidP="00C94DB9">
      <w:pPr>
        <w:spacing w:after="0" w:line="240" w:lineRule="auto"/>
        <w:ind w:left="360"/>
        <w:jc w:val="center"/>
        <w:rPr>
          <w:rFonts w:ascii="Times New Roman" w:eastAsia="Times New Roman" w:hAnsi="Times New Roman" w:cs="Times New Roman"/>
          <w:sz w:val="24"/>
          <w:szCs w:val="24"/>
          <w:lang w:eastAsia="ru-RU"/>
        </w:rPr>
      </w:pPr>
      <w:r w:rsidRPr="004C5745">
        <w:rPr>
          <w:rFonts w:ascii="Times New Roman" w:eastAsia="Times New Roman" w:hAnsi="Times New Roman" w:cs="Times New Roman"/>
          <w:sz w:val="24"/>
          <w:szCs w:val="24"/>
          <w:lang w:eastAsia="ru-RU"/>
        </w:rPr>
        <w:t>(текущий финансовый год)</w:t>
      </w:r>
    </w:p>
    <w:p w:rsidR="00C94DB9" w:rsidRDefault="00C94DB9" w:rsidP="00C94DB9">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W w:w="0" w:type="auto"/>
        <w:tblInd w:w="96" w:type="dxa"/>
        <w:tblLayout w:type="fixed"/>
        <w:tblCellMar>
          <w:top w:w="55" w:type="dxa"/>
          <w:left w:w="55" w:type="dxa"/>
          <w:bottom w:w="55" w:type="dxa"/>
          <w:right w:w="55" w:type="dxa"/>
        </w:tblCellMar>
        <w:tblLook w:val="0000" w:firstRow="0" w:lastRow="0" w:firstColumn="0" w:lastColumn="0" w:noHBand="0" w:noVBand="0"/>
      </w:tblPr>
      <w:tblGrid>
        <w:gridCol w:w="2535"/>
        <w:gridCol w:w="6090"/>
        <w:gridCol w:w="1147"/>
      </w:tblGrid>
      <w:tr w:rsidR="00C94DB9" w:rsidTr="00E332E1">
        <w:tc>
          <w:tcPr>
            <w:tcW w:w="2535" w:type="dxa"/>
            <w:tcBorders>
              <w:top w:val="single" w:sz="1" w:space="0" w:color="000000"/>
              <w:left w:val="single" w:sz="1" w:space="0" w:color="000000"/>
              <w:bottom w:val="single" w:sz="1" w:space="0" w:color="000000"/>
            </w:tcBorders>
          </w:tcPr>
          <w:p w:rsidR="00C94DB9" w:rsidRPr="00443B08" w:rsidRDefault="00C94DB9" w:rsidP="00E332E1">
            <w:pPr>
              <w:pStyle w:val="a7"/>
              <w:snapToGrid w:val="0"/>
              <w:jc w:val="center"/>
              <w:rPr>
                <w:b/>
                <w:sz w:val="20"/>
                <w:szCs w:val="20"/>
              </w:rPr>
            </w:pPr>
            <w:r>
              <w:rPr>
                <w:sz w:val="20"/>
                <w:szCs w:val="20"/>
              </w:rPr>
              <w:t>Код источника внутреннего финансирования дефицитов бюджетов</w:t>
            </w:r>
          </w:p>
        </w:tc>
        <w:tc>
          <w:tcPr>
            <w:tcW w:w="6090" w:type="dxa"/>
            <w:tcBorders>
              <w:top w:val="single" w:sz="1" w:space="0" w:color="000000"/>
              <w:left w:val="single" w:sz="1" w:space="0" w:color="000000"/>
              <w:bottom w:val="single" w:sz="1" w:space="0" w:color="000000"/>
            </w:tcBorders>
          </w:tcPr>
          <w:p w:rsidR="00C94DB9" w:rsidRDefault="00C94DB9" w:rsidP="00E332E1">
            <w:pPr>
              <w:pStyle w:val="a7"/>
              <w:snapToGrid w:val="0"/>
              <w:jc w:val="center"/>
              <w:rPr>
                <w:sz w:val="20"/>
                <w:szCs w:val="20"/>
              </w:rPr>
            </w:pPr>
            <w:r>
              <w:rPr>
                <w:sz w:val="20"/>
                <w:szCs w:val="20"/>
              </w:rPr>
              <w:t>Наименование источника</w:t>
            </w:r>
          </w:p>
        </w:tc>
        <w:tc>
          <w:tcPr>
            <w:tcW w:w="1147" w:type="dxa"/>
            <w:tcBorders>
              <w:top w:val="single" w:sz="1" w:space="0" w:color="000000"/>
              <w:left w:val="single" w:sz="1" w:space="0" w:color="000000"/>
              <w:bottom w:val="single" w:sz="1" w:space="0" w:color="000000"/>
              <w:right w:val="single" w:sz="1" w:space="0" w:color="000000"/>
            </w:tcBorders>
          </w:tcPr>
          <w:p w:rsidR="00C94DB9" w:rsidRDefault="00C94DB9" w:rsidP="00E332E1">
            <w:pPr>
              <w:pStyle w:val="a7"/>
              <w:snapToGrid w:val="0"/>
              <w:jc w:val="center"/>
              <w:rPr>
                <w:sz w:val="20"/>
                <w:szCs w:val="20"/>
              </w:rPr>
            </w:pPr>
            <w:r>
              <w:rPr>
                <w:sz w:val="20"/>
                <w:szCs w:val="20"/>
              </w:rPr>
              <w:t>Сумма</w:t>
            </w:r>
          </w:p>
        </w:tc>
      </w:tr>
      <w:tr w:rsidR="00C94DB9" w:rsidTr="00E332E1">
        <w:tc>
          <w:tcPr>
            <w:tcW w:w="2535" w:type="dxa"/>
            <w:tcBorders>
              <w:left w:val="single" w:sz="1" w:space="0" w:color="000000"/>
              <w:bottom w:val="single" w:sz="1" w:space="0" w:color="000000"/>
            </w:tcBorders>
          </w:tcPr>
          <w:p w:rsidR="00C94DB9" w:rsidRDefault="00C94DB9" w:rsidP="00E332E1">
            <w:pPr>
              <w:pStyle w:val="a7"/>
              <w:snapToGrid w:val="0"/>
              <w:rPr>
                <w:sz w:val="20"/>
                <w:szCs w:val="20"/>
              </w:rPr>
            </w:pPr>
          </w:p>
        </w:tc>
        <w:tc>
          <w:tcPr>
            <w:tcW w:w="6090" w:type="dxa"/>
            <w:tcBorders>
              <w:left w:val="single" w:sz="1" w:space="0" w:color="000000"/>
              <w:bottom w:val="single" w:sz="1" w:space="0" w:color="000000"/>
            </w:tcBorders>
          </w:tcPr>
          <w:p w:rsidR="00C94DB9" w:rsidRDefault="00C94DB9" w:rsidP="00E332E1">
            <w:pPr>
              <w:pStyle w:val="a7"/>
              <w:snapToGrid w:val="0"/>
              <w:rPr>
                <w:sz w:val="20"/>
                <w:szCs w:val="20"/>
              </w:rPr>
            </w:pPr>
          </w:p>
        </w:tc>
        <w:tc>
          <w:tcPr>
            <w:tcW w:w="1147" w:type="dxa"/>
            <w:tcBorders>
              <w:left w:val="single" w:sz="1" w:space="0" w:color="000000"/>
              <w:bottom w:val="single" w:sz="1" w:space="0" w:color="000000"/>
              <w:right w:val="single" w:sz="1" w:space="0" w:color="000000"/>
            </w:tcBorders>
            <w:vAlign w:val="bottom"/>
          </w:tcPr>
          <w:p w:rsidR="00C94DB9" w:rsidRDefault="00C94DB9" w:rsidP="00E332E1">
            <w:pPr>
              <w:tabs>
                <w:tab w:val="left" w:pos="-2"/>
              </w:tabs>
              <w:snapToGrid w:val="0"/>
              <w:ind w:left="-2" w:right="-2" w:hanging="18"/>
              <w:jc w:val="center"/>
              <w:rPr>
                <w:sz w:val="20"/>
                <w:szCs w:val="20"/>
              </w:rPr>
            </w:pPr>
          </w:p>
        </w:tc>
      </w:tr>
      <w:tr w:rsidR="00C94DB9" w:rsidTr="00E332E1">
        <w:tc>
          <w:tcPr>
            <w:tcW w:w="2535" w:type="dxa"/>
            <w:tcBorders>
              <w:left w:val="single" w:sz="1" w:space="0" w:color="000000"/>
              <w:bottom w:val="single" w:sz="1" w:space="0" w:color="000000"/>
            </w:tcBorders>
          </w:tcPr>
          <w:p w:rsidR="00C94DB9" w:rsidRDefault="00C94DB9" w:rsidP="00E332E1">
            <w:pPr>
              <w:pStyle w:val="a7"/>
              <w:snapToGrid w:val="0"/>
              <w:rPr>
                <w:sz w:val="20"/>
                <w:szCs w:val="20"/>
              </w:rPr>
            </w:pPr>
          </w:p>
        </w:tc>
        <w:tc>
          <w:tcPr>
            <w:tcW w:w="6090" w:type="dxa"/>
            <w:tcBorders>
              <w:left w:val="single" w:sz="1" w:space="0" w:color="000000"/>
              <w:bottom w:val="single" w:sz="1" w:space="0" w:color="000000"/>
            </w:tcBorders>
          </w:tcPr>
          <w:p w:rsidR="00C94DB9" w:rsidRDefault="00C94DB9" w:rsidP="00E332E1">
            <w:pPr>
              <w:pStyle w:val="a7"/>
              <w:snapToGrid w:val="0"/>
              <w:rPr>
                <w:sz w:val="20"/>
                <w:szCs w:val="20"/>
              </w:rPr>
            </w:pPr>
          </w:p>
        </w:tc>
        <w:tc>
          <w:tcPr>
            <w:tcW w:w="1147" w:type="dxa"/>
            <w:tcBorders>
              <w:left w:val="single" w:sz="1" w:space="0" w:color="000000"/>
              <w:bottom w:val="single" w:sz="1" w:space="0" w:color="000000"/>
              <w:right w:val="single" w:sz="1" w:space="0" w:color="000000"/>
            </w:tcBorders>
            <w:vAlign w:val="bottom"/>
          </w:tcPr>
          <w:p w:rsidR="00C94DB9" w:rsidRDefault="00C94DB9" w:rsidP="00E332E1">
            <w:pPr>
              <w:tabs>
                <w:tab w:val="left" w:pos="-2"/>
              </w:tabs>
              <w:snapToGrid w:val="0"/>
              <w:ind w:left="-2" w:right="-2" w:hanging="18"/>
              <w:jc w:val="center"/>
              <w:rPr>
                <w:sz w:val="20"/>
                <w:szCs w:val="20"/>
              </w:rPr>
            </w:pPr>
          </w:p>
        </w:tc>
      </w:tr>
      <w:tr w:rsidR="00C94DB9" w:rsidTr="00E332E1">
        <w:tc>
          <w:tcPr>
            <w:tcW w:w="2535" w:type="dxa"/>
            <w:tcBorders>
              <w:left w:val="single" w:sz="1" w:space="0" w:color="000000"/>
              <w:bottom w:val="single" w:sz="1" w:space="0" w:color="000000"/>
            </w:tcBorders>
          </w:tcPr>
          <w:p w:rsidR="00C94DB9" w:rsidRDefault="00C94DB9" w:rsidP="00E332E1">
            <w:pPr>
              <w:pStyle w:val="a7"/>
              <w:snapToGrid w:val="0"/>
              <w:rPr>
                <w:sz w:val="20"/>
                <w:szCs w:val="20"/>
              </w:rPr>
            </w:pPr>
          </w:p>
        </w:tc>
        <w:tc>
          <w:tcPr>
            <w:tcW w:w="6090" w:type="dxa"/>
            <w:tcBorders>
              <w:left w:val="single" w:sz="1" w:space="0" w:color="000000"/>
              <w:bottom w:val="single" w:sz="1" w:space="0" w:color="000000"/>
            </w:tcBorders>
          </w:tcPr>
          <w:p w:rsidR="00C94DB9" w:rsidRDefault="00C94DB9" w:rsidP="00E332E1">
            <w:pPr>
              <w:pStyle w:val="a7"/>
              <w:snapToGrid w:val="0"/>
              <w:rPr>
                <w:sz w:val="20"/>
                <w:szCs w:val="20"/>
              </w:rPr>
            </w:pPr>
          </w:p>
        </w:tc>
        <w:tc>
          <w:tcPr>
            <w:tcW w:w="1147" w:type="dxa"/>
            <w:tcBorders>
              <w:left w:val="single" w:sz="1" w:space="0" w:color="000000"/>
              <w:bottom w:val="single" w:sz="1" w:space="0" w:color="000000"/>
              <w:right w:val="single" w:sz="1" w:space="0" w:color="000000"/>
            </w:tcBorders>
            <w:vAlign w:val="bottom"/>
          </w:tcPr>
          <w:p w:rsidR="00C94DB9" w:rsidRDefault="00C94DB9" w:rsidP="00E332E1">
            <w:pPr>
              <w:snapToGrid w:val="0"/>
              <w:ind w:left="60" w:right="60"/>
              <w:jc w:val="right"/>
              <w:rPr>
                <w:b/>
                <w:bCs/>
                <w:color w:val="000000"/>
                <w:sz w:val="20"/>
                <w:szCs w:val="20"/>
              </w:rPr>
            </w:pPr>
          </w:p>
        </w:tc>
      </w:tr>
      <w:tr w:rsidR="00C94DB9" w:rsidTr="00E332E1">
        <w:tc>
          <w:tcPr>
            <w:tcW w:w="2535" w:type="dxa"/>
            <w:tcBorders>
              <w:left w:val="single" w:sz="1" w:space="0" w:color="000000"/>
              <w:bottom w:val="single" w:sz="1" w:space="0" w:color="000000"/>
            </w:tcBorders>
          </w:tcPr>
          <w:p w:rsidR="00C94DB9" w:rsidRDefault="00C94DB9" w:rsidP="00E332E1">
            <w:pPr>
              <w:pStyle w:val="a7"/>
              <w:snapToGrid w:val="0"/>
              <w:rPr>
                <w:sz w:val="20"/>
                <w:szCs w:val="20"/>
              </w:rPr>
            </w:pPr>
          </w:p>
        </w:tc>
        <w:tc>
          <w:tcPr>
            <w:tcW w:w="6090" w:type="dxa"/>
            <w:tcBorders>
              <w:left w:val="single" w:sz="1" w:space="0" w:color="000000"/>
              <w:bottom w:val="single" w:sz="1" w:space="0" w:color="000000"/>
            </w:tcBorders>
          </w:tcPr>
          <w:p w:rsidR="00C94DB9" w:rsidRDefault="00C94DB9" w:rsidP="00E332E1">
            <w:pPr>
              <w:pStyle w:val="a7"/>
              <w:snapToGrid w:val="0"/>
              <w:rPr>
                <w:sz w:val="20"/>
                <w:szCs w:val="20"/>
              </w:rPr>
            </w:pPr>
          </w:p>
        </w:tc>
        <w:tc>
          <w:tcPr>
            <w:tcW w:w="1147" w:type="dxa"/>
            <w:tcBorders>
              <w:left w:val="single" w:sz="1" w:space="0" w:color="000000"/>
              <w:bottom w:val="single" w:sz="1" w:space="0" w:color="000000"/>
              <w:right w:val="single" w:sz="1" w:space="0" w:color="000000"/>
            </w:tcBorders>
            <w:vAlign w:val="bottom"/>
          </w:tcPr>
          <w:p w:rsidR="00C94DB9" w:rsidRDefault="00C94DB9" w:rsidP="00E332E1">
            <w:pPr>
              <w:snapToGrid w:val="0"/>
              <w:ind w:left="60" w:right="60"/>
              <w:jc w:val="right"/>
              <w:rPr>
                <w:b/>
                <w:bCs/>
                <w:color w:val="000000"/>
                <w:sz w:val="20"/>
                <w:szCs w:val="20"/>
              </w:rPr>
            </w:pPr>
          </w:p>
        </w:tc>
      </w:tr>
      <w:tr w:rsidR="00C94DB9" w:rsidTr="00E332E1">
        <w:tc>
          <w:tcPr>
            <w:tcW w:w="2535" w:type="dxa"/>
            <w:tcBorders>
              <w:left w:val="single" w:sz="1" w:space="0" w:color="000000"/>
              <w:bottom w:val="single" w:sz="1" w:space="0" w:color="000000"/>
            </w:tcBorders>
          </w:tcPr>
          <w:p w:rsidR="00C94DB9" w:rsidRDefault="00C94DB9" w:rsidP="00E332E1">
            <w:pPr>
              <w:pStyle w:val="a7"/>
              <w:snapToGrid w:val="0"/>
              <w:rPr>
                <w:sz w:val="20"/>
                <w:szCs w:val="20"/>
              </w:rPr>
            </w:pPr>
          </w:p>
        </w:tc>
        <w:tc>
          <w:tcPr>
            <w:tcW w:w="6090" w:type="dxa"/>
            <w:tcBorders>
              <w:left w:val="single" w:sz="1" w:space="0" w:color="000000"/>
              <w:bottom w:val="single" w:sz="1" w:space="0" w:color="000000"/>
            </w:tcBorders>
          </w:tcPr>
          <w:p w:rsidR="00C94DB9" w:rsidRDefault="00C94DB9" w:rsidP="00E332E1">
            <w:pPr>
              <w:pStyle w:val="a7"/>
              <w:snapToGrid w:val="0"/>
              <w:rPr>
                <w:sz w:val="20"/>
                <w:szCs w:val="20"/>
              </w:rPr>
            </w:pPr>
          </w:p>
        </w:tc>
        <w:tc>
          <w:tcPr>
            <w:tcW w:w="1147" w:type="dxa"/>
            <w:tcBorders>
              <w:left w:val="single" w:sz="1" w:space="0" w:color="000000"/>
              <w:bottom w:val="single" w:sz="1" w:space="0" w:color="000000"/>
              <w:right w:val="single" w:sz="1" w:space="0" w:color="000000"/>
            </w:tcBorders>
            <w:vAlign w:val="bottom"/>
          </w:tcPr>
          <w:p w:rsidR="00C94DB9" w:rsidRDefault="00C94DB9" w:rsidP="00E332E1">
            <w:pPr>
              <w:snapToGrid w:val="0"/>
              <w:ind w:left="60" w:right="60"/>
              <w:jc w:val="right"/>
              <w:rPr>
                <w:b/>
                <w:bCs/>
                <w:color w:val="000000"/>
                <w:sz w:val="20"/>
                <w:szCs w:val="20"/>
              </w:rPr>
            </w:pPr>
          </w:p>
        </w:tc>
      </w:tr>
      <w:tr w:rsidR="00C94DB9" w:rsidTr="00E332E1">
        <w:tc>
          <w:tcPr>
            <w:tcW w:w="2535" w:type="dxa"/>
            <w:tcBorders>
              <w:left w:val="single" w:sz="1" w:space="0" w:color="000000"/>
              <w:bottom w:val="single" w:sz="1" w:space="0" w:color="000000"/>
            </w:tcBorders>
          </w:tcPr>
          <w:p w:rsidR="00C94DB9" w:rsidRDefault="00C94DB9" w:rsidP="00E332E1">
            <w:pPr>
              <w:pStyle w:val="a7"/>
              <w:snapToGrid w:val="0"/>
              <w:rPr>
                <w:sz w:val="20"/>
                <w:szCs w:val="20"/>
              </w:rPr>
            </w:pPr>
          </w:p>
        </w:tc>
        <w:tc>
          <w:tcPr>
            <w:tcW w:w="6090" w:type="dxa"/>
            <w:tcBorders>
              <w:left w:val="single" w:sz="1" w:space="0" w:color="000000"/>
              <w:bottom w:val="single" w:sz="1" w:space="0" w:color="000000"/>
            </w:tcBorders>
          </w:tcPr>
          <w:p w:rsidR="00C94DB9" w:rsidRDefault="00C94DB9" w:rsidP="00E332E1">
            <w:pPr>
              <w:pStyle w:val="a7"/>
              <w:snapToGrid w:val="0"/>
              <w:rPr>
                <w:sz w:val="20"/>
                <w:szCs w:val="20"/>
                <w:shd w:val="clear" w:color="auto" w:fill="FFFFFF"/>
              </w:rPr>
            </w:pPr>
          </w:p>
        </w:tc>
        <w:tc>
          <w:tcPr>
            <w:tcW w:w="1147" w:type="dxa"/>
            <w:tcBorders>
              <w:left w:val="single" w:sz="1" w:space="0" w:color="000000"/>
              <w:bottom w:val="single" w:sz="1" w:space="0" w:color="000000"/>
              <w:right w:val="single" w:sz="1" w:space="0" w:color="000000"/>
            </w:tcBorders>
            <w:vAlign w:val="bottom"/>
          </w:tcPr>
          <w:p w:rsidR="00C94DB9" w:rsidRDefault="00C94DB9" w:rsidP="00E332E1">
            <w:pPr>
              <w:snapToGrid w:val="0"/>
              <w:ind w:left="60" w:right="60"/>
              <w:jc w:val="right"/>
              <w:rPr>
                <w:b/>
                <w:bCs/>
                <w:color w:val="000000"/>
                <w:sz w:val="20"/>
                <w:szCs w:val="20"/>
              </w:rPr>
            </w:pPr>
          </w:p>
        </w:tc>
      </w:tr>
      <w:tr w:rsidR="00C94DB9" w:rsidTr="00E332E1">
        <w:tc>
          <w:tcPr>
            <w:tcW w:w="2535" w:type="dxa"/>
            <w:tcBorders>
              <w:left w:val="single" w:sz="1" w:space="0" w:color="000000"/>
              <w:bottom w:val="single" w:sz="1" w:space="0" w:color="000000"/>
            </w:tcBorders>
          </w:tcPr>
          <w:p w:rsidR="00C94DB9" w:rsidRDefault="00C94DB9" w:rsidP="00E332E1">
            <w:pPr>
              <w:pStyle w:val="a7"/>
              <w:snapToGrid w:val="0"/>
              <w:rPr>
                <w:sz w:val="20"/>
                <w:szCs w:val="20"/>
              </w:rPr>
            </w:pPr>
          </w:p>
        </w:tc>
        <w:tc>
          <w:tcPr>
            <w:tcW w:w="6090" w:type="dxa"/>
            <w:tcBorders>
              <w:left w:val="single" w:sz="1" w:space="0" w:color="000000"/>
              <w:bottom w:val="single" w:sz="1" w:space="0" w:color="000000"/>
            </w:tcBorders>
          </w:tcPr>
          <w:p w:rsidR="00C94DB9" w:rsidRDefault="00C94DB9" w:rsidP="00E332E1">
            <w:pPr>
              <w:pStyle w:val="a7"/>
              <w:snapToGrid w:val="0"/>
              <w:rPr>
                <w:sz w:val="20"/>
                <w:szCs w:val="20"/>
                <w:shd w:val="clear" w:color="auto" w:fill="FFFFFF"/>
              </w:rPr>
            </w:pPr>
          </w:p>
        </w:tc>
        <w:tc>
          <w:tcPr>
            <w:tcW w:w="1147" w:type="dxa"/>
            <w:tcBorders>
              <w:left w:val="single" w:sz="1" w:space="0" w:color="000000"/>
              <w:bottom w:val="single" w:sz="1" w:space="0" w:color="000000"/>
              <w:right w:val="single" w:sz="1" w:space="0" w:color="000000"/>
            </w:tcBorders>
            <w:vAlign w:val="bottom"/>
          </w:tcPr>
          <w:p w:rsidR="00C94DB9" w:rsidRDefault="00C94DB9" w:rsidP="00E332E1">
            <w:pPr>
              <w:snapToGrid w:val="0"/>
              <w:jc w:val="center"/>
              <w:rPr>
                <w:b/>
                <w:bCs/>
                <w:color w:val="000000"/>
                <w:sz w:val="18"/>
                <w:szCs w:val="18"/>
                <w:shd w:val="clear" w:color="auto" w:fill="FFFFFF"/>
              </w:rPr>
            </w:pPr>
          </w:p>
        </w:tc>
      </w:tr>
      <w:tr w:rsidR="00C94DB9" w:rsidTr="00E332E1">
        <w:tc>
          <w:tcPr>
            <w:tcW w:w="2535" w:type="dxa"/>
            <w:tcBorders>
              <w:left w:val="single" w:sz="1" w:space="0" w:color="000000"/>
              <w:bottom w:val="single" w:sz="1" w:space="0" w:color="000000"/>
            </w:tcBorders>
          </w:tcPr>
          <w:p w:rsidR="00C94DB9" w:rsidRDefault="00C94DB9" w:rsidP="00E332E1">
            <w:pPr>
              <w:pStyle w:val="a7"/>
              <w:snapToGrid w:val="0"/>
              <w:rPr>
                <w:sz w:val="20"/>
                <w:szCs w:val="20"/>
              </w:rPr>
            </w:pPr>
          </w:p>
        </w:tc>
        <w:tc>
          <w:tcPr>
            <w:tcW w:w="6090" w:type="dxa"/>
            <w:tcBorders>
              <w:left w:val="single" w:sz="1" w:space="0" w:color="000000"/>
              <w:bottom w:val="single" w:sz="1" w:space="0" w:color="000000"/>
            </w:tcBorders>
          </w:tcPr>
          <w:p w:rsidR="00C94DB9" w:rsidRDefault="00C94DB9" w:rsidP="00E332E1">
            <w:pPr>
              <w:pStyle w:val="a7"/>
              <w:snapToGrid w:val="0"/>
              <w:rPr>
                <w:sz w:val="20"/>
                <w:szCs w:val="20"/>
                <w:shd w:val="clear" w:color="auto" w:fill="FFFFFF"/>
              </w:rPr>
            </w:pPr>
          </w:p>
        </w:tc>
        <w:tc>
          <w:tcPr>
            <w:tcW w:w="1147" w:type="dxa"/>
            <w:tcBorders>
              <w:left w:val="single" w:sz="1" w:space="0" w:color="000000"/>
              <w:bottom w:val="single" w:sz="1" w:space="0" w:color="000000"/>
              <w:right w:val="single" w:sz="1" w:space="0" w:color="000000"/>
            </w:tcBorders>
            <w:vAlign w:val="bottom"/>
          </w:tcPr>
          <w:p w:rsidR="00C94DB9" w:rsidRDefault="00C94DB9" w:rsidP="00E332E1">
            <w:pPr>
              <w:snapToGrid w:val="0"/>
              <w:jc w:val="center"/>
              <w:rPr>
                <w:b/>
                <w:bCs/>
                <w:color w:val="000000"/>
                <w:sz w:val="18"/>
                <w:szCs w:val="18"/>
                <w:shd w:val="clear" w:color="auto" w:fill="FFFFFF"/>
              </w:rPr>
            </w:pPr>
          </w:p>
        </w:tc>
      </w:tr>
      <w:tr w:rsidR="00C94DB9" w:rsidTr="00E332E1">
        <w:tc>
          <w:tcPr>
            <w:tcW w:w="2535" w:type="dxa"/>
            <w:tcBorders>
              <w:left w:val="single" w:sz="1" w:space="0" w:color="000000"/>
              <w:bottom w:val="single" w:sz="1" w:space="0" w:color="000000"/>
            </w:tcBorders>
          </w:tcPr>
          <w:p w:rsidR="00C94DB9" w:rsidRDefault="00C94DB9" w:rsidP="00E332E1">
            <w:pPr>
              <w:pStyle w:val="a7"/>
              <w:snapToGrid w:val="0"/>
              <w:rPr>
                <w:sz w:val="20"/>
                <w:szCs w:val="20"/>
              </w:rPr>
            </w:pPr>
          </w:p>
        </w:tc>
        <w:tc>
          <w:tcPr>
            <w:tcW w:w="6090" w:type="dxa"/>
            <w:tcBorders>
              <w:left w:val="single" w:sz="1" w:space="0" w:color="000000"/>
              <w:bottom w:val="single" w:sz="1" w:space="0" w:color="000000"/>
            </w:tcBorders>
          </w:tcPr>
          <w:p w:rsidR="00C94DB9" w:rsidRDefault="00C94DB9" w:rsidP="00E332E1">
            <w:pPr>
              <w:pStyle w:val="a7"/>
              <w:snapToGrid w:val="0"/>
              <w:rPr>
                <w:sz w:val="20"/>
                <w:szCs w:val="20"/>
                <w:shd w:val="clear" w:color="auto" w:fill="FFFFFF"/>
              </w:rPr>
            </w:pPr>
          </w:p>
        </w:tc>
        <w:tc>
          <w:tcPr>
            <w:tcW w:w="1147" w:type="dxa"/>
            <w:tcBorders>
              <w:left w:val="single" w:sz="1" w:space="0" w:color="000000"/>
              <w:bottom w:val="single" w:sz="1" w:space="0" w:color="000000"/>
              <w:right w:val="single" w:sz="1" w:space="0" w:color="000000"/>
            </w:tcBorders>
            <w:vAlign w:val="bottom"/>
          </w:tcPr>
          <w:p w:rsidR="00C94DB9" w:rsidRDefault="00C94DB9" w:rsidP="00E332E1">
            <w:pPr>
              <w:snapToGrid w:val="0"/>
              <w:jc w:val="center"/>
              <w:rPr>
                <w:b/>
                <w:bCs/>
                <w:color w:val="000000"/>
                <w:sz w:val="18"/>
                <w:szCs w:val="18"/>
                <w:shd w:val="clear" w:color="auto" w:fill="FFFFFF"/>
              </w:rPr>
            </w:pPr>
          </w:p>
        </w:tc>
      </w:tr>
      <w:tr w:rsidR="00C94DB9" w:rsidTr="00E332E1">
        <w:trPr>
          <w:trHeight w:val="375"/>
        </w:trPr>
        <w:tc>
          <w:tcPr>
            <w:tcW w:w="2535" w:type="dxa"/>
            <w:tcBorders>
              <w:left w:val="single" w:sz="1" w:space="0" w:color="000000"/>
              <w:bottom w:val="single" w:sz="1" w:space="0" w:color="000000"/>
            </w:tcBorders>
          </w:tcPr>
          <w:p w:rsidR="00C94DB9" w:rsidRDefault="00C94DB9" w:rsidP="00E332E1">
            <w:pPr>
              <w:pStyle w:val="a7"/>
              <w:snapToGrid w:val="0"/>
              <w:rPr>
                <w:sz w:val="20"/>
                <w:szCs w:val="20"/>
              </w:rPr>
            </w:pPr>
          </w:p>
        </w:tc>
        <w:tc>
          <w:tcPr>
            <w:tcW w:w="6090" w:type="dxa"/>
            <w:tcBorders>
              <w:left w:val="single" w:sz="1" w:space="0" w:color="000000"/>
              <w:bottom w:val="single" w:sz="1" w:space="0" w:color="000000"/>
            </w:tcBorders>
          </w:tcPr>
          <w:p w:rsidR="00C94DB9" w:rsidRDefault="00C94DB9" w:rsidP="00E332E1">
            <w:pPr>
              <w:pStyle w:val="a7"/>
              <w:snapToGrid w:val="0"/>
              <w:rPr>
                <w:sz w:val="20"/>
                <w:szCs w:val="20"/>
                <w:shd w:val="clear" w:color="auto" w:fill="FFFFFF"/>
              </w:rPr>
            </w:pPr>
          </w:p>
        </w:tc>
        <w:tc>
          <w:tcPr>
            <w:tcW w:w="1147" w:type="dxa"/>
            <w:tcBorders>
              <w:left w:val="single" w:sz="1" w:space="0" w:color="000000"/>
              <w:bottom w:val="single" w:sz="1" w:space="0" w:color="000000"/>
              <w:right w:val="single" w:sz="1" w:space="0" w:color="000000"/>
            </w:tcBorders>
            <w:vAlign w:val="bottom"/>
          </w:tcPr>
          <w:p w:rsidR="00C94DB9" w:rsidRDefault="00C94DB9" w:rsidP="00E332E1">
            <w:pPr>
              <w:snapToGrid w:val="0"/>
              <w:jc w:val="center"/>
              <w:rPr>
                <w:b/>
                <w:bCs/>
                <w:color w:val="000000"/>
                <w:sz w:val="18"/>
                <w:szCs w:val="18"/>
                <w:shd w:val="clear" w:color="auto" w:fill="FFFFFF"/>
              </w:rPr>
            </w:pPr>
          </w:p>
        </w:tc>
      </w:tr>
      <w:tr w:rsidR="00C94DB9" w:rsidTr="00E332E1">
        <w:tc>
          <w:tcPr>
            <w:tcW w:w="2535" w:type="dxa"/>
            <w:tcBorders>
              <w:left w:val="single" w:sz="1" w:space="0" w:color="000000"/>
              <w:bottom w:val="single" w:sz="1" w:space="0" w:color="000000"/>
            </w:tcBorders>
          </w:tcPr>
          <w:p w:rsidR="00C94DB9" w:rsidRDefault="00C94DB9" w:rsidP="00E332E1">
            <w:pPr>
              <w:pStyle w:val="a7"/>
              <w:snapToGrid w:val="0"/>
              <w:rPr>
                <w:sz w:val="20"/>
                <w:szCs w:val="20"/>
              </w:rPr>
            </w:pPr>
            <w:r>
              <w:rPr>
                <w:sz w:val="20"/>
                <w:szCs w:val="20"/>
              </w:rPr>
              <w:t>ИТОГО</w:t>
            </w:r>
          </w:p>
        </w:tc>
        <w:tc>
          <w:tcPr>
            <w:tcW w:w="6090" w:type="dxa"/>
            <w:tcBorders>
              <w:left w:val="single" w:sz="1" w:space="0" w:color="000000"/>
              <w:bottom w:val="single" w:sz="1" w:space="0" w:color="000000"/>
            </w:tcBorders>
          </w:tcPr>
          <w:p w:rsidR="00C94DB9" w:rsidRDefault="00C94DB9" w:rsidP="00E332E1">
            <w:pPr>
              <w:pStyle w:val="a7"/>
              <w:snapToGrid w:val="0"/>
              <w:rPr>
                <w:sz w:val="20"/>
                <w:szCs w:val="20"/>
              </w:rPr>
            </w:pPr>
          </w:p>
        </w:tc>
        <w:tc>
          <w:tcPr>
            <w:tcW w:w="1147" w:type="dxa"/>
            <w:tcBorders>
              <w:left w:val="single" w:sz="1" w:space="0" w:color="000000"/>
              <w:bottom w:val="single" w:sz="1" w:space="0" w:color="000000"/>
              <w:right w:val="single" w:sz="1" w:space="0" w:color="000000"/>
            </w:tcBorders>
            <w:vAlign w:val="bottom"/>
          </w:tcPr>
          <w:p w:rsidR="00C94DB9" w:rsidRDefault="00C94DB9" w:rsidP="00E332E1">
            <w:pPr>
              <w:tabs>
                <w:tab w:val="left" w:pos="-2"/>
              </w:tabs>
              <w:snapToGrid w:val="0"/>
              <w:ind w:left="-2" w:right="-2" w:hanging="18"/>
              <w:jc w:val="center"/>
              <w:rPr>
                <w:sz w:val="20"/>
                <w:szCs w:val="20"/>
              </w:rPr>
            </w:pPr>
          </w:p>
        </w:tc>
      </w:tr>
    </w:tbl>
    <w:p w:rsidR="00F471D6" w:rsidRDefault="00F471D6"/>
    <w:sectPr w:rsidR="00F471D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2A" w:rsidRDefault="00FB242A" w:rsidP="00F75A69">
      <w:pPr>
        <w:spacing w:after="0" w:line="240" w:lineRule="auto"/>
      </w:pPr>
      <w:r>
        <w:separator/>
      </w:r>
    </w:p>
  </w:endnote>
  <w:endnote w:type="continuationSeparator" w:id="0">
    <w:p w:rsidR="00FB242A" w:rsidRDefault="00FB242A" w:rsidP="00F7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2A" w:rsidRDefault="00FB242A" w:rsidP="00F75A69">
      <w:pPr>
        <w:spacing w:after="0" w:line="240" w:lineRule="auto"/>
      </w:pPr>
      <w:r>
        <w:separator/>
      </w:r>
    </w:p>
  </w:footnote>
  <w:footnote w:type="continuationSeparator" w:id="0">
    <w:p w:rsidR="00FB242A" w:rsidRDefault="00FB242A" w:rsidP="00F75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4F" w:rsidRDefault="008C034F" w:rsidP="008C034F">
    <w:pPr>
      <w:pStyle w:val="a8"/>
      <w:tabs>
        <w:tab w:val="clear" w:pos="4677"/>
        <w:tab w:val="clear" w:pos="9355"/>
        <w:tab w:val="left" w:pos="36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C21A3"/>
    <w:multiLevelType w:val="hybridMultilevel"/>
    <w:tmpl w:val="2292BB0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B9"/>
    <w:rsid w:val="0086370D"/>
    <w:rsid w:val="008C034F"/>
    <w:rsid w:val="00AC4131"/>
    <w:rsid w:val="00C94DB9"/>
    <w:rsid w:val="00F471D6"/>
    <w:rsid w:val="00F75A69"/>
    <w:rsid w:val="00FB2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4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C94DB9"/>
    <w:pPr>
      <w:suppressAutoHyphens/>
      <w:spacing w:after="0" w:line="240" w:lineRule="auto"/>
      <w:ind w:left="180" w:firstLine="720"/>
      <w:jc w:val="both"/>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rsid w:val="00C94DB9"/>
    <w:rPr>
      <w:rFonts w:ascii="Times New Roman" w:eastAsia="Times New Roman" w:hAnsi="Times New Roman" w:cs="Times New Roman"/>
      <w:sz w:val="24"/>
      <w:szCs w:val="24"/>
      <w:lang w:eastAsia="ar-SA"/>
    </w:rPr>
  </w:style>
  <w:style w:type="paragraph" w:customStyle="1" w:styleId="ConsPlusTitle">
    <w:name w:val="ConsPlusTitle"/>
    <w:rsid w:val="00C94D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C94DB9"/>
    <w:pPr>
      <w:ind w:left="720"/>
      <w:contextualSpacing/>
    </w:pPr>
  </w:style>
  <w:style w:type="paragraph" w:customStyle="1" w:styleId="a7">
    <w:name w:val="Содержимое таблицы"/>
    <w:basedOn w:val="a"/>
    <w:rsid w:val="00C94DB9"/>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F75A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5A69"/>
  </w:style>
  <w:style w:type="paragraph" w:styleId="aa">
    <w:name w:val="footer"/>
    <w:basedOn w:val="a"/>
    <w:link w:val="ab"/>
    <w:uiPriority w:val="99"/>
    <w:unhideWhenUsed/>
    <w:rsid w:val="00F75A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5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4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C94DB9"/>
    <w:pPr>
      <w:suppressAutoHyphens/>
      <w:spacing w:after="0" w:line="240" w:lineRule="auto"/>
      <w:ind w:left="180" w:firstLine="720"/>
      <w:jc w:val="both"/>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rsid w:val="00C94DB9"/>
    <w:rPr>
      <w:rFonts w:ascii="Times New Roman" w:eastAsia="Times New Roman" w:hAnsi="Times New Roman" w:cs="Times New Roman"/>
      <w:sz w:val="24"/>
      <w:szCs w:val="24"/>
      <w:lang w:eastAsia="ar-SA"/>
    </w:rPr>
  </w:style>
  <w:style w:type="paragraph" w:customStyle="1" w:styleId="ConsPlusTitle">
    <w:name w:val="ConsPlusTitle"/>
    <w:rsid w:val="00C94D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C94DB9"/>
    <w:pPr>
      <w:ind w:left="720"/>
      <w:contextualSpacing/>
    </w:pPr>
  </w:style>
  <w:style w:type="paragraph" w:customStyle="1" w:styleId="a7">
    <w:name w:val="Содержимое таблицы"/>
    <w:basedOn w:val="a"/>
    <w:rsid w:val="00C94DB9"/>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F75A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5A69"/>
  </w:style>
  <w:style w:type="paragraph" w:styleId="aa">
    <w:name w:val="footer"/>
    <w:basedOn w:val="a"/>
    <w:link w:val="ab"/>
    <w:uiPriority w:val="99"/>
    <w:unhideWhenUsed/>
    <w:rsid w:val="00F75A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5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4</cp:revision>
  <dcterms:created xsi:type="dcterms:W3CDTF">2017-03-07T09:51:00Z</dcterms:created>
  <dcterms:modified xsi:type="dcterms:W3CDTF">2017-03-07T09:54:00Z</dcterms:modified>
</cp:coreProperties>
</file>