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D" w:rsidRPr="00402E5D" w:rsidRDefault="00402E5D" w:rsidP="00947152">
      <w:pPr>
        <w:rPr>
          <w:b/>
          <w:spacing w:val="20"/>
          <w:sz w:val="28"/>
          <w:lang w:eastAsia="ar-SA"/>
        </w:rPr>
      </w:pP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947152" w:rsidRPr="00D7006F" w:rsidRDefault="00947152" w:rsidP="0094715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F5E7C" w:rsidRDefault="008F5E7C" w:rsidP="009B5843">
      <w:pPr>
        <w:ind w:firstLine="3600"/>
        <w:rPr>
          <w:rFonts w:eastAsia="Times New Roman"/>
          <w:spacing w:val="20"/>
          <w:sz w:val="28"/>
          <w:lang w:eastAsia="ar-SA"/>
        </w:rPr>
      </w:pPr>
    </w:p>
    <w:p w:rsidR="00947152" w:rsidRDefault="009B5843" w:rsidP="009B5843">
      <w:pPr>
        <w:ind w:firstLine="3420"/>
        <w:rPr>
          <w:rFonts w:eastAsia="Times New Roman"/>
          <w:b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</w:t>
      </w:r>
    </w:p>
    <w:p w:rsidR="009B5843" w:rsidRPr="00947152" w:rsidRDefault="00947152" w:rsidP="009B5843">
      <w:pPr>
        <w:ind w:firstLine="3420"/>
        <w:rPr>
          <w:rFonts w:eastAsia="Times New Roman"/>
          <w:spacing w:val="20"/>
          <w:sz w:val="32"/>
          <w:szCs w:val="32"/>
          <w:lang w:eastAsia="ar-SA"/>
        </w:rPr>
      </w:pPr>
      <w:r>
        <w:rPr>
          <w:rFonts w:eastAsia="Times New Roman"/>
          <w:b/>
          <w:spacing w:val="20"/>
          <w:sz w:val="32"/>
          <w:szCs w:val="32"/>
          <w:lang w:eastAsia="ar-SA"/>
        </w:rPr>
        <w:t xml:space="preserve">      </w:t>
      </w:r>
      <w:r w:rsidR="009B5843">
        <w:rPr>
          <w:rFonts w:eastAsia="Times New Roman"/>
          <w:b/>
          <w:spacing w:val="20"/>
          <w:sz w:val="32"/>
          <w:szCs w:val="32"/>
          <w:lang w:eastAsia="ar-SA"/>
        </w:rPr>
        <w:t xml:space="preserve"> </w:t>
      </w:r>
      <w:r w:rsidR="009B5843" w:rsidRPr="00947152">
        <w:rPr>
          <w:rFonts w:eastAsia="Times New Roman"/>
          <w:spacing w:val="20"/>
          <w:sz w:val="32"/>
          <w:szCs w:val="32"/>
          <w:lang w:eastAsia="ar-SA"/>
        </w:rPr>
        <w:t>РЕШЕНИЕ</w:t>
      </w:r>
    </w:p>
    <w:p w:rsidR="009B5843" w:rsidRDefault="009B5843" w:rsidP="009B5843">
      <w:pPr>
        <w:ind w:firstLine="660"/>
        <w:rPr>
          <w:rFonts w:eastAsia="Times New Roman"/>
          <w:b/>
          <w:spacing w:val="20"/>
          <w:sz w:val="32"/>
          <w:szCs w:val="32"/>
          <w:lang w:eastAsia="ar-SA"/>
        </w:rPr>
      </w:pPr>
    </w:p>
    <w:p w:rsidR="00402E5D" w:rsidRDefault="00F767C5" w:rsidP="00790E95">
      <w:pPr>
        <w:autoSpaceDE w:val="0"/>
        <w:autoSpaceDN w:val="0"/>
        <w:adjustRightInd w:val="0"/>
        <w:rPr>
          <w:rFonts w:eastAsia="Times New Roman"/>
          <w:spacing w:val="20"/>
          <w:sz w:val="28"/>
          <w:lang w:eastAsia="ar-SA"/>
        </w:rPr>
      </w:pPr>
      <w:r>
        <w:rPr>
          <w:rFonts w:eastAsia="Times New Roman"/>
          <w:spacing w:val="20"/>
          <w:sz w:val="28"/>
          <w:lang w:eastAsia="ar-SA"/>
        </w:rPr>
        <w:t>О</w:t>
      </w:r>
      <w:r w:rsidR="00C54581">
        <w:rPr>
          <w:rFonts w:eastAsia="Times New Roman"/>
          <w:spacing w:val="20"/>
          <w:sz w:val="28"/>
          <w:lang w:eastAsia="ar-SA"/>
        </w:rPr>
        <w:t>т</w:t>
      </w:r>
      <w:r w:rsidR="00F86494">
        <w:rPr>
          <w:rFonts w:eastAsia="Times New Roman"/>
          <w:spacing w:val="20"/>
          <w:sz w:val="28"/>
          <w:lang w:eastAsia="ar-SA"/>
        </w:rPr>
        <w:t xml:space="preserve"> 16 декабря  2021</w:t>
      </w:r>
      <w:r w:rsidR="00C54581">
        <w:rPr>
          <w:rFonts w:eastAsia="Times New Roman"/>
          <w:spacing w:val="20"/>
          <w:sz w:val="28"/>
          <w:lang w:eastAsia="ar-SA"/>
        </w:rPr>
        <w:t xml:space="preserve"> г.                                       </w:t>
      </w:r>
      <w:r w:rsidR="00790E95">
        <w:rPr>
          <w:rFonts w:eastAsia="Times New Roman"/>
          <w:spacing w:val="20"/>
          <w:sz w:val="28"/>
          <w:lang w:eastAsia="ar-SA"/>
        </w:rPr>
        <w:t xml:space="preserve">                            </w:t>
      </w:r>
      <w:r w:rsidR="00F86494">
        <w:rPr>
          <w:rFonts w:eastAsia="Times New Roman"/>
          <w:spacing w:val="20"/>
          <w:sz w:val="28"/>
          <w:lang w:eastAsia="ar-SA"/>
        </w:rPr>
        <w:t>№</w:t>
      </w:r>
      <w:r w:rsidR="00E529A6">
        <w:rPr>
          <w:rFonts w:eastAsia="Times New Roman"/>
          <w:spacing w:val="20"/>
          <w:sz w:val="28"/>
          <w:lang w:eastAsia="ar-SA"/>
        </w:rPr>
        <w:t>5</w:t>
      </w:r>
      <w:r w:rsidR="0009570B">
        <w:rPr>
          <w:rFonts w:eastAsia="Times New Roman"/>
          <w:spacing w:val="20"/>
          <w:sz w:val="28"/>
          <w:lang w:eastAsia="ar-SA"/>
        </w:rPr>
        <w:t>6</w:t>
      </w:r>
    </w:p>
    <w:p w:rsidR="00947152" w:rsidRPr="004B75BF" w:rsidRDefault="00947152" w:rsidP="00402E5D">
      <w:pPr>
        <w:autoSpaceDE w:val="0"/>
        <w:autoSpaceDN w:val="0"/>
        <w:adjustRightInd w:val="0"/>
        <w:ind w:firstLine="54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02E5D" w:rsidRPr="00803F33" w:rsidTr="00A5581C">
        <w:tc>
          <w:tcPr>
            <w:tcW w:w="4608" w:type="dxa"/>
          </w:tcPr>
          <w:p w:rsidR="00402E5D" w:rsidRPr="00803F33" w:rsidRDefault="00402E5D" w:rsidP="009B584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03F33">
              <w:rPr>
                <w:sz w:val="28"/>
              </w:rPr>
              <w:t xml:space="preserve">О </w:t>
            </w:r>
            <w:r w:rsidR="009B5843">
              <w:rPr>
                <w:sz w:val="28"/>
              </w:rPr>
              <w:t>внесении изменений в решение</w:t>
            </w:r>
            <w:r w:rsidR="00947152">
              <w:rPr>
                <w:sz w:val="28"/>
              </w:rPr>
              <w:t xml:space="preserve"> Совета депутатов Сущевского сельского поселения  от 30.09.2019 г. №22</w:t>
            </w:r>
            <w:r w:rsidR="00F767C5">
              <w:rPr>
                <w:sz w:val="28"/>
              </w:rPr>
              <w:t xml:space="preserve"> (в ред. №28 от 31.09.2019</w:t>
            </w:r>
            <w:r w:rsidR="0092573F">
              <w:rPr>
                <w:sz w:val="28"/>
              </w:rPr>
              <w:t>г.</w:t>
            </w:r>
            <w:r w:rsidR="00F86494">
              <w:rPr>
                <w:sz w:val="28"/>
              </w:rPr>
              <w:t>, № 24 от 12.11.2020г.</w:t>
            </w:r>
            <w:r w:rsidR="00F767C5">
              <w:rPr>
                <w:sz w:val="28"/>
              </w:rPr>
              <w:t>)</w:t>
            </w:r>
          </w:p>
        </w:tc>
      </w:tr>
    </w:tbl>
    <w:p w:rsidR="00402E5D" w:rsidRPr="00803F33" w:rsidRDefault="00402E5D" w:rsidP="00402E5D">
      <w:pPr>
        <w:autoSpaceDE w:val="0"/>
        <w:autoSpaceDN w:val="0"/>
        <w:adjustRightInd w:val="0"/>
        <w:ind w:firstLine="540"/>
        <w:rPr>
          <w:sz w:val="28"/>
        </w:rPr>
      </w:pPr>
    </w:p>
    <w:p w:rsidR="00F767C5" w:rsidRDefault="00F767C5" w:rsidP="00F767C5">
      <w:pPr>
        <w:autoSpaceDE w:val="0"/>
        <w:autoSpaceDN w:val="0"/>
        <w:adjustRightInd w:val="0"/>
        <w:ind w:firstLine="708"/>
        <w:rPr>
          <w:sz w:val="28"/>
        </w:rPr>
      </w:pPr>
      <w:proofErr w:type="gramStart"/>
      <w:r>
        <w:rPr>
          <w:sz w:val="28"/>
        </w:rPr>
        <w:t>В целях урегулирования системы оплаты труда лиц, замещающих муниципальные должности и д</w:t>
      </w:r>
      <w:r w:rsidR="009F645F">
        <w:rPr>
          <w:sz w:val="28"/>
        </w:rPr>
        <w:t>олжности муниципальной службы Сущевского сельского поселения</w:t>
      </w:r>
      <w:r>
        <w:rPr>
          <w:sz w:val="28"/>
        </w:rPr>
        <w:t>, руководствуясь частью 2 статьи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02.03.2007 № 25-ФЗ «О муниципальной службе в Российской Федерации», статьей 9 Закона Костромской области от 09.11.2007 № 210-4-ЗКО</w:t>
      </w:r>
      <w:proofErr w:type="gramEnd"/>
      <w:r>
        <w:rPr>
          <w:sz w:val="28"/>
        </w:rPr>
        <w:t xml:space="preserve"> «О муниципальной службе в Костромской </w:t>
      </w:r>
      <w:r w:rsidR="009F645F">
        <w:rPr>
          <w:sz w:val="28"/>
        </w:rPr>
        <w:t>области», Уставом муниципального образования Сущевского сельского поселения</w:t>
      </w:r>
      <w:r>
        <w:rPr>
          <w:sz w:val="28"/>
        </w:rPr>
        <w:t xml:space="preserve">, </w:t>
      </w:r>
    </w:p>
    <w:p w:rsidR="00402E5D" w:rsidRPr="00803F33" w:rsidRDefault="00947152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Совет депутатов РЕШИЛ</w:t>
      </w:r>
      <w:r w:rsidR="00402E5D" w:rsidRPr="00803F33">
        <w:rPr>
          <w:sz w:val="28"/>
        </w:rPr>
        <w:t>:</w:t>
      </w:r>
    </w:p>
    <w:p w:rsidR="00515DE5" w:rsidRDefault="00803F33" w:rsidP="000D78AD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>1.</w:t>
      </w:r>
      <w:r w:rsidR="009B5843">
        <w:rPr>
          <w:sz w:val="28"/>
        </w:rPr>
        <w:t xml:space="preserve"> </w:t>
      </w:r>
      <w:r w:rsidR="00B04504">
        <w:rPr>
          <w:sz w:val="28"/>
        </w:rPr>
        <w:t>Внести в решение</w:t>
      </w:r>
      <w:r w:rsidR="00947152">
        <w:rPr>
          <w:sz w:val="28"/>
        </w:rPr>
        <w:t xml:space="preserve"> Совет</w:t>
      </w:r>
      <w:r w:rsidR="009F645F">
        <w:rPr>
          <w:sz w:val="28"/>
        </w:rPr>
        <w:t>а</w:t>
      </w:r>
      <w:r w:rsidR="00947152">
        <w:rPr>
          <w:sz w:val="28"/>
        </w:rPr>
        <w:t xml:space="preserve"> депутатов Сущевского сельского поселения от 30.09.2019 года</w:t>
      </w:r>
      <w:r w:rsidR="00A53BAA">
        <w:rPr>
          <w:sz w:val="28"/>
        </w:rPr>
        <w:t xml:space="preserve"> №</w:t>
      </w:r>
      <w:r w:rsidR="00947152">
        <w:rPr>
          <w:sz w:val="28"/>
        </w:rPr>
        <w:t xml:space="preserve"> 22</w:t>
      </w:r>
      <w:r w:rsidR="00A53BAA">
        <w:rPr>
          <w:sz w:val="28"/>
        </w:rPr>
        <w:t xml:space="preserve"> </w:t>
      </w:r>
      <w:r w:rsidR="00A53BAA" w:rsidRPr="00A53BAA">
        <w:rPr>
          <w:sz w:val="28"/>
        </w:rPr>
        <w:t>«</w:t>
      </w:r>
      <w:r w:rsidR="00947152">
        <w:rPr>
          <w:sz w:val="28"/>
        </w:rPr>
        <w:t xml:space="preserve"> </w:t>
      </w:r>
      <w:r w:rsidR="00C54581">
        <w:rPr>
          <w:sz w:val="28"/>
        </w:rPr>
        <w:t>Об утверждении Положений</w:t>
      </w:r>
      <w:r w:rsidR="00947152">
        <w:rPr>
          <w:sz w:val="28"/>
        </w:rPr>
        <w:t xml:space="preserve"> </w:t>
      </w:r>
      <w:r w:rsidR="00C54581">
        <w:rPr>
          <w:sz w:val="28"/>
        </w:rPr>
        <w:t xml:space="preserve"> «Об оплате труда главы Сущевского сельского поселения  Костромского муниципального района  Костромской области», «О размерах, порядке оплаты труда и поощрениях муниципальных служащих администрации Сущевского сельского поселения Костромского муниципального района  Костромской области»</w:t>
      </w:r>
      <w:r w:rsidR="00C93285">
        <w:rPr>
          <w:sz w:val="28"/>
        </w:rPr>
        <w:t xml:space="preserve"> следующие изменения:</w:t>
      </w:r>
    </w:p>
    <w:p w:rsidR="00515DE5" w:rsidRDefault="00C93285" w:rsidP="00C9328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</w:t>
      </w:r>
      <w:r w:rsidR="00C54581">
        <w:rPr>
          <w:sz w:val="28"/>
        </w:rPr>
        <w:t>1)</w:t>
      </w:r>
      <w:r>
        <w:rPr>
          <w:sz w:val="28"/>
        </w:rPr>
        <w:t>в приложение №1 Положение «Об оплате труда Главы Сущевского сельского поселения Костромского муниципального района Костромской области»</w:t>
      </w:r>
      <w:r w:rsidR="00BF37A4">
        <w:rPr>
          <w:sz w:val="28"/>
        </w:rPr>
        <w:t xml:space="preserve"> (Приложение </w:t>
      </w:r>
      <w:r>
        <w:rPr>
          <w:sz w:val="28"/>
        </w:rPr>
        <w:t xml:space="preserve">1) в пункте 2.1 части 2 </w:t>
      </w:r>
      <w:r w:rsidR="0025777E">
        <w:rPr>
          <w:sz w:val="28"/>
        </w:rPr>
        <w:t xml:space="preserve"> </w:t>
      </w:r>
      <w:r w:rsidR="008F5E7C">
        <w:rPr>
          <w:sz w:val="28"/>
        </w:rPr>
        <w:t>цифры «10896»заменить цифрами «11332</w:t>
      </w:r>
      <w:r w:rsidR="00515DE5">
        <w:rPr>
          <w:sz w:val="28"/>
        </w:rPr>
        <w:t>»</w:t>
      </w:r>
      <w:r w:rsidR="00894A97">
        <w:rPr>
          <w:sz w:val="28"/>
        </w:rPr>
        <w:t>;</w:t>
      </w:r>
    </w:p>
    <w:p w:rsidR="000D78AD" w:rsidRDefault="000D78A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2) </w:t>
      </w:r>
      <w:r w:rsidR="00C93285">
        <w:rPr>
          <w:sz w:val="28"/>
        </w:rPr>
        <w:t xml:space="preserve">в </w:t>
      </w:r>
      <w:hyperlink r:id="rId7" w:history="1">
        <w:r w:rsidRPr="000D78AD">
          <w:rPr>
            <w:sz w:val="28"/>
          </w:rPr>
          <w:t>приложение</w:t>
        </w:r>
        <w:r w:rsidR="0035341C">
          <w:rPr>
            <w:sz w:val="28"/>
          </w:rPr>
          <w:t xml:space="preserve"> </w:t>
        </w:r>
        <w:r w:rsidR="00C93285">
          <w:rPr>
            <w:sz w:val="28"/>
          </w:rPr>
          <w:t xml:space="preserve">№2 </w:t>
        </w:r>
        <w:r w:rsidR="0035341C">
          <w:rPr>
            <w:sz w:val="28"/>
          </w:rPr>
          <w:t xml:space="preserve">Положение </w:t>
        </w:r>
        <w:r w:rsidR="00C93285">
          <w:rPr>
            <w:sz w:val="28"/>
          </w:rPr>
          <w:t>«О размерах, порядка оплаты труда и поощрениях  муниципальных служащих администрации Сущевского сельского поселения  Костромского муниципального района Костромской области» (Приложение 2)</w:t>
        </w:r>
        <w:r w:rsidRPr="000D78AD">
          <w:rPr>
            <w:sz w:val="28"/>
          </w:rPr>
          <w:t xml:space="preserve"> </w:t>
        </w:r>
      </w:hyperlink>
      <w:r w:rsidR="00BF37A4">
        <w:rPr>
          <w:sz w:val="28"/>
        </w:rPr>
        <w:t>приложение №</w:t>
      </w:r>
      <w:r w:rsidR="0025777E">
        <w:rPr>
          <w:sz w:val="28"/>
        </w:rPr>
        <w:t>3</w:t>
      </w:r>
      <w:r w:rsidRPr="000D78AD">
        <w:rPr>
          <w:sz w:val="28"/>
        </w:rPr>
        <w:t xml:space="preserve"> изложить в следующей редакции:</w:t>
      </w:r>
    </w:p>
    <w:p w:rsidR="003064DD" w:rsidRDefault="00BF37A4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>Статья 2 пункта</w:t>
      </w:r>
      <w:r w:rsidR="0060536F">
        <w:rPr>
          <w:sz w:val="28"/>
        </w:rPr>
        <w:t xml:space="preserve"> </w:t>
      </w:r>
      <w:r>
        <w:rPr>
          <w:sz w:val="28"/>
        </w:rPr>
        <w:t xml:space="preserve">2 цифры </w:t>
      </w:r>
      <w:r w:rsidR="003064DD">
        <w:rPr>
          <w:sz w:val="28"/>
        </w:rPr>
        <w:t xml:space="preserve"> </w:t>
      </w:r>
      <w:r w:rsidR="008F5E7C">
        <w:rPr>
          <w:sz w:val="28"/>
        </w:rPr>
        <w:t>«9808</w:t>
      </w:r>
      <w:r>
        <w:rPr>
          <w:sz w:val="28"/>
        </w:rPr>
        <w:t>» заменить</w:t>
      </w:r>
      <w:r w:rsidR="008F5E7C">
        <w:rPr>
          <w:sz w:val="28"/>
        </w:rPr>
        <w:t xml:space="preserve"> «10200</w:t>
      </w:r>
      <w:r w:rsidR="003064DD">
        <w:rPr>
          <w:sz w:val="28"/>
        </w:rPr>
        <w:t>»</w:t>
      </w:r>
    </w:p>
    <w:p w:rsidR="00BF37A4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цифры </w:t>
      </w:r>
      <w:r w:rsidR="00BF37A4">
        <w:rPr>
          <w:sz w:val="28"/>
        </w:rPr>
        <w:t xml:space="preserve"> </w:t>
      </w:r>
      <w:r w:rsidR="008F5E7C">
        <w:rPr>
          <w:sz w:val="28"/>
        </w:rPr>
        <w:t>«7091» заменить «7375</w:t>
      </w:r>
      <w:r>
        <w:rPr>
          <w:sz w:val="28"/>
        </w:rPr>
        <w:t>»</w:t>
      </w:r>
    </w:p>
    <w:p w:rsidR="003064DD" w:rsidRPr="000D78AD" w:rsidRDefault="003064DD" w:rsidP="000D78AD">
      <w:pPr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</w:rPr>
        <w:t xml:space="preserve">                              </w:t>
      </w:r>
    </w:p>
    <w:p w:rsidR="009A0745" w:rsidRDefault="009A0745" w:rsidP="000D78AD">
      <w:pPr>
        <w:autoSpaceDE w:val="0"/>
        <w:autoSpaceDN w:val="0"/>
        <w:adjustRightInd w:val="0"/>
        <w:ind w:firstLine="540"/>
        <w:rPr>
          <w:sz w:val="28"/>
        </w:rPr>
      </w:pPr>
    </w:p>
    <w:p w:rsidR="003064DD" w:rsidRDefault="003064DD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35341C" w:rsidRDefault="0035341C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30F41" w:rsidRDefault="00630F41" w:rsidP="009A074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9A0745" w:rsidRPr="009A0745" w:rsidRDefault="009A0745" w:rsidP="009A0745">
      <w:pPr>
        <w:autoSpaceDE w:val="0"/>
        <w:autoSpaceDN w:val="0"/>
        <w:adjustRightInd w:val="0"/>
        <w:jc w:val="center"/>
        <w:rPr>
          <w:bCs/>
          <w:sz w:val="28"/>
        </w:rPr>
      </w:pPr>
      <w:r w:rsidRPr="009A0745">
        <w:rPr>
          <w:bCs/>
          <w:sz w:val="28"/>
        </w:rPr>
        <w:lastRenderedPageBreak/>
        <w:t>Размер ежемесячной надбавки за классный чин</w:t>
      </w:r>
    </w:p>
    <w:p w:rsidR="009A0745" w:rsidRPr="009A0745" w:rsidRDefault="009A0745" w:rsidP="009A0745">
      <w:pPr>
        <w:autoSpaceDE w:val="0"/>
        <w:autoSpaceDN w:val="0"/>
        <w:adjustRightInd w:val="0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2948"/>
      </w:tblGrid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Наименование классного чина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Размер надбавки за классный чин (рублей в месяц)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2460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2328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Действительный 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8F5E7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E7C">
              <w:rPr>
                <w:sz w:val="28"/>
              </w:rPr>
              <w:t>111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1995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8F5E7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630F41">
              <w:rPr>
                <w:sz w:val="28"/>
              </w:rPr>
              <w:t>863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Муниципальный советник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C215ED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30F41">
              <w:rPr>
                <w:sz w:val="28"/>
              </w:rPr>
              <w:t>728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630F41">
              <w:rPr>
                <w:sz w:val="28"/>
              </w:rPr>
              <w:t>531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A0745">
              <w:rPr>
                <w:sz w:val="28"/>
              </w:rPr>
              <w:t>1</w:t>
            </w:r>
            <w:r w:rsidR="00630F41">
              <w:rPr>
                <w:sz w:val="28"/>
              </w:rPr>
              <w:t>397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29183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1265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1198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630F41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997</w:t>
            </w:r>
          </w:p>
        </w:tc>
      </w:tr>
      <w:tr w:rsidR="009A0745" w:rsidRPr="009A074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9A0745" w:rsidP="009A0745">
            <w:pPr>
              <w:autoSpaceDE w:val="0"/>
              <w:autoSpaceDN w:val="0"/>
              <w:adjustRightInd w:val="0"/>
              <w:jc w:val="left"/>
              <w:rPr>
                <w:sz w:val="28"/>
              </w:rPr>
            </w:pPr>
            <w:r w:rsidRPr="009A0745"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5" w:rsidRPr="009A0745" w:rsidRDefault="008F5E7C" w:rsidP="009A074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896</w:t>
            </w:r>
          </w:p>
        </w:tc>
      </w:tr>
    </w:tbl>
    <w:p w:rsidR="009A0745" w:rsidRDefault="00F86494" w:rsidP="009A074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</w:p>
    <w:p w:rsidR="00F86494" w:rsidRDefault="00F86494" w:rsidP="009A074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3)</w:t>
      </w:r>
      <w:r w:rsidRPr="00F86494">
        <w:rPr>
          <w:sz w:val="28"/>
        </w:rPr>
        <w:t xml:space="preserve"> </w:t>
      </w:r>
      <w:r>
        <w:rPr>
          <w:sz w:val="28"/>
        </w:rPr>
        <w:t xml:space="preserve"> в </w:t>
      </w:r>
      <w:r w:rsidRPr="00474882">
        <w:fldChar w:fldCharType="begin"/>
      </w:r>
      <w:r>
        <w:instrText xml:space="preserve"> HYPERLINK "consultantplus://offline/ref=DC5D76CD6832722C27BE19FCA9376CFD1BF472241EBC1C02D52F409B0F4E459EF61AA75776AF4AF269DC873FHDG" </w:instrText>
      </w:r>
      <w:r w:rsidRPr="00474882">
        <w:fldChar w:fldCharType="separate"/>
      </w:r>
      <w:r w:rsidRPr="000D78AD">
        <w:rPr>
          <w:sz w:val="28"/>
        </w:rPr>
        <w:t>приложение</w:t>
      </w:r>
      <w:r w:rsidR="00AC1FFF">
        <w:rPr>
          <w:sz w:val="28"/>
        </w:rPr>
        <w:t xml:space="preserve"> №2  </w:t>
      </w:r>
      <w:r>
        <w:rPr>
          <w:sz w:val="28"/>
        </w:rPr>
        <w:t>Положения «О размерах, порядка оплаты труда и поощрениях  муниципальных служащих администрации Сущевского сельского поселения  Костромского муниципального района Костро</w:t>
      </w:r>
      <w:r w:rsidR="0009570B">
        <w:rPr>
          <w:sz w:val="28"/>
        </w:rPr>
        <w:t>мской обл</w:t>
      </w:r>
      <w:r w:rsidR="00AC1FFF">
        <w:rPr>
          <w:sz w:val="28"/>
        </w:rPr>
        <w:t>асти» статью 3 часть 2 изложить в новой редакции:</w:t>
      </w:r>
    </w:p>
    <w:p w:rsidR="00F86494" w:rsidRDefault="00AC1FFF" w:rsidP="009A074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</w:t>
      </w:r>
      <w:r w:rsidRPr="00AC1FFF">
        <w:rPr>
          <w:sz w:val="28"/>
        </w:rPr>
        <w:t xml:space="preserve">Сверх ежегодного  оплачиваемого </w:t>
      </w:r>
      <w:r>
        <w:rPr>
          <w:sz w:val="28"/>
        </w:rPr>
        <w:t>отпуска  муниципальному служащему предоставляется дополнительный оплачиваемый отпуск за выслугу лет</w:t>
      </w:r>
      <w:r w:rsidR="00630F41">
        <w:rPr>
          <w:sz w:val="28"/>
        </w:rPr>
        <w:t>,</w:t>
      </w:r>
      <w:r w:rsidR="00F726A4">
        <w:rPr>
          <w:sz w:val="28"/>
        </w:rPr>
        <w:t xml:space="preserve"> продолжительностью</w:t>
      </w:r>
      <w:bookmarkStart w:id="0" w:name="_GoBack"/>
      <w:bookmarkEnd w:id="0"/>
      <w:r w:rsidR="00F86494">
        <w:rPr>
          <w:sz w:val="28"/>
        </w:rPr>
        <w:t>:</w:t>
      </w:r>
    </w:p>
    <w:p w:rsidR="00474882" w:rsidRDefault="00F86494" w:rsidP="00474882">
      <w:pPr>
        <w:autoSpaceDE w:val="0"/>
        <w:autoSpaceDN w:val="0"/>
        <w:adjustRightInd w:val="0"/>
        <w:rPr>
          <w:sz w:val="28"/>
        </w:rPr>
      </w:pPr>
      <w:r w:rsidRPr="00474882">
        <w:rPr>
          <w:sz w:val="28"/>
        </w:rPr>
        <w:t xml:space="preserve">   </w:t>
      </w:r>
      <w:r w:rsidRPr="00474882">
        <w:rPr>
          <w:sz w:val="28"/>
        </w:rPr>
        <w:fldChar w:fldCharType="end"/>
      </w:r>
      <w:r w:rsidR="00474882">
        <w:rPr>
          <w:sz w:val="28"/>
        </w:rPr>
        <w:t>1) при стаже муниципальной службы от 1 года до 5 лет - 1 календарный день;</w:t>
      </w:r>
    </w:p>
    <w:p w:rsidR="00474882" w:rsidRDefault="00474882" w:rsidP="0047488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2) при стаже муниципальной службы от 5 до 10 лет - 5 календарных дней;</w:t>
      </w:r>
    </w:p>
    <w:p w:rsidR="00474882" w:rsidRDefault="00474882" w:rsidP="0047488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3) при стаже муниципальной службы от 10 до 15 лет - 7 календарных дней;</w:t>
      </w:r>
    </w:p>
    <w:p w:rsidR="00F86494" w:rsidRDefault="00474882" w:rsidP="0047488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4) при стаже муниципальной службы 15 лет и</w:t>
      </w:r>
      <w:r w:rsidR="00A57617">
        <w:rPr>
          <w:sz w:val="28"/>
        </w:rPr>
        <w:t xml:space="preserve"> более - 10 календарных дней</w:t>
      </w:r>
      <w:r>
        <w:rPr>
          <w:sz w:val="28"/>
        </w:rPr>
        <w:t>;</w:t>
      </w:r>
    </w:p>
    <w:p w:rsidR="00AC1FFF" w:rsidRPr="00474882" w:rsidRDefault="00941839" w:rsidP="00474882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и</w:t>
      </w:r>
      <w:r w:rsidR="00AC1FFF">
        <w:rPr>
          <w:sz w:val="28"/>
        </w:rPr>
        <w:t xml:space="preserve"> не может превышать 10 календарных дней. </w:t>
      </w:r>
    </w:p>
    <w:p w:rsidR="00C54581" w:rsidRDefault="00402E5D" w:rsidP="00A57617">
      <w:pPr>
        <w:autoSpaceDE w:val="0"/>
        <w:autoSpaceDN w:val="0"/>
        <w:adjustRightInd w:val="0"/>
        <w:ind w:firstLine="540"/>
        <w:rPr>
          <w:sz w:val="28"/>
        </w:rPr>
      </w:pPr>
      <w:r w:rsidRPr="00803F33">
        <w:rPr>
          <w:sz w:val="28"/>
        </w:rPr>
        <w:t xml:space="preserve">2. Настоящее решение вступает в силу </w:t>
      </w:r>
      <w:r w:rsidR="002271B1">
        <w:rPr>
          <w:sz w:val="28"/>
        </w:rPr>
        <w:t xml:space="preserve">после </w:t>
      </w:r>
      <w:r w:rsidRPr="00803F33">
        <w:rPr>
          <w:sz w:val="28"/>
        </w:rPr>
        <w:t>его официального опубликования</w:t>
      </w:r>
      <w:r w:rsidR="009B5843">
        <w:rPr>
          <w:sz w:val="28"/>
        </w:rPr>
        <w:t xml:space="preserve"> и распространяется на правоотношения, возникшие с </w:t>
      </w:r>
      <w:r w:rsidR="003064DD">
        <w:rPr>
          <w:sz w:val="28"/>
        </w:rPr>
        <w:t>0</w:t>
      </w:r>
      <w:r w:rsidR="00A57617">
        <w:rPr>
          <w:sz w:val="28"/>
        </w:rPr>
        <w:t>1 декабря 2021</w:t>
      </w:r>
      <w:r w:rsidR="009B5843">
        <w:rPr>
          <w:sz w:val="28"/>
        </w:rPr>
        <w:t xml:space="preserve"> года</w:t>
      </w:r>
      <w:r w:rsidR="0002026C" w:rsidRPr="00803F33">
        <w:rPr>
          <w:sz w:val="28"/>
        </w:rPr>
        <w:t>.</w:t>
      </w:r>
    </w:p>
    <w:p w:rsidR="00947152" w:rsidRPr="00803F33" w:rsidRDefault="00947152" w:rsidP="0002026C">
      <w:pPr>
        <w:autoSpaceDE w:val="0"/>
        <w:autoSpaceDN w:val="0"/>
        <w:adjustRightInd w:val="0"/>
        <w:ind w:firstLine="993"/>
        <w:rPr>
          <w:sz w:val="28"/>
        </w:rPr>
      </w:pPr>
    </w:p>
    <w:p w:rsidR="00947152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C545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47152" w:rsidRPr="00D7006F" w:rsidRDefault="00947152" w:rsidP="0094715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Сущевского сельского поселения                                             И.А. Аристова</w:t>
      </w:r>
    </w:p>
    <w:p w:rsidR="00402E5D" w:rsidRPr="004B75BF" w:rsidRDefault="00947152" w:rsidP="00947152">
      <w:pPr>
        <w:autoSpaceDE w:val="0"/>
        <w:autoSpaceDN w:val="0"/>
        <w:adjustRightInd w:val="0"/>
        <w:outlineLvl w:val="0"/>
        <w:rPr>
          <w:b/>
          <w:sz w:val="28"/>
        </w:rPr>
      </w:pPr>
      <w:r w:rsidRPr="00D7006F">
        <w:rPr>
          <w:rFonts w:eastAsia="Times New Roman"/>
          <w:sz w:val="28"/>
        </w:rPr>
        <w:t xml:space="preserve">                                                            </w:t>
      </w:r>
      <w:r>
        <w:rPr>
          <w:rFonts w:eastAsia="Times New Roman"/>
          <w:sz w:val="28"/>
        </w:rPr>
        <w:t xml:space="preserve"> </w:t>
      </w:r>
    </w:p>
    <w:p w:rsidR="00402E5D" w:rsidRPr="004B75BF" w:rsidRDefault="00402E5D" w:rsidP="00402E5D">
      <w:pPr>
        <w:rPr>
          <w:b/>
          <w:sz w:val="28"/>
        </w:rPr>
      </w:pPr>
    </w:p>
    <w:sectPr w:rsidR="00402E5D" w:rsidRPr="004B75BF" w:rsidSect="00630F41">
      <w:pgSz w:w="11906" w:h="16838"/>
      <w:pgMar w:top="709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C8F"/>
    <w:multiLevelType w:val="hybridMultilevel"/>
    <w:tmpl w:val="F2F07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C"/>
    <w:rsid w:val="0002026C"/>
    <w:rsid w:val="0006131F"/>
    <w:rsid w:val="00062095"/>
    <w:rsid w:val="00086745"/>
    <w:rsid w:val="0009570B"/>
    <w:rsid w:val="000D78AD"/>
    <w:rsid w:val="00146F38"/>
    <w:rsid w:val="00185C29"/>
    <w:rsid w:val="00190AB8"/>
    <w:rsid w:val="002271B1"/>
    <w:rsid w:val="00243906"/>
    <w:rsid w:val="0025777E"/>
    <w:rsid w:val="002640D8"/>
    <w:rsid w:val="0029183B"/>
    <w:rsid w:val="002951EA"/>
    <w:rsid w:val="002C7B3E"/>
    <w:rsid w:val="002E3D21"/>
    <w:rsid w:val="00300725"/>
    <w:rsid w:val="003064DD"/>
    <w:rsid w:val="0035341C"/>
    <w:rsid w:val="003572F1"/>
    <w:rsid w:val="00402E5D"/>
    <w:rsid w:val="00474882"/>
    <w:rsid w:val="004B75BF"/>
    <w:rsid w:val="004D3D0F"/>
    <w:rsid w:val="00515DE5"/>
    <w:rsid w:val="00597ECC"/>
    <w:rsid w:val="005A5AC2"/>
    <w:rsid w:val="00600AAC"/>
    <w:rsid w:val="0060536F"/>
    <w:rsid w:val="00630F41"/>
    <w:rsid w:val="006519D9"/>
    <w:rsid w:val="006E72A1"/>
    <w:rsid w:val="00731F3F"/>
    <w:rsid w:val="00790E95"/>
    <w:rsid w:val="0079367F"/>
    <w:rsid w:val="007C5F44"/>
    <w:rsid w:val="007E558C"/>
    <w:rsid w:val="00803F33"/>
    <w:rsid w:val="00894A97"/>
    <w:rsid w:val="00897942"/>
    <w:rsid w:val="008D17CA"/>
    <w:rsid w:val="008F5E7C"/>
    <w:rsid w:val="0092573F"/>
    <w:rsid w:val="00941158"/>
    <w:rsid w:val="00941839"/>
    <w:rsid w:val="00947152"/>
    <w:rsid w:val="009A0745"/>
    <w:rsid w:val="009B337A"/>
    <w:rsid w:val="009B5843"/>
    <w:rsid w:val="009F645F"/>
    <w:rsid w:val="00A35232"/>
    <w:rsid w:val="00A46066"/>
    <w:rsid w:val="00A53BAA"/>
    <w:rsid w:val="00A57617"/>
    <w:rsid w:val="00AB2358"/>
    <w:rsid w:val="00AC1FFF"/>
    <w:rsid w:val="00AF14AC"/>
    <w:rsid w:val="00B04504"/>
    <w:rsid w:val="00B356A8"/>
    <w:rsid w:val="00BB10EC"/>
    <w:rsid w:val="00BC5499"/>
    <w:rsid w:val="00BF37A4"/>
    <w:rsid w:val="00C0427C"/>
    <w:rsid w:val="00C215ED"/>
    <w:rsid w:val="00C27304"/>
    <w:rsid w:val="00C31F50"/>
    <w:rsid w:val="00C54581"/>
    <w:rsid w:val="00C93285"/>
    <w:rsid w:val="00CC1751"/>
    <w:rsid w:val="00D177D1"/>
    <w:rsid w:val="00D210B1"/>
    <w:rsid w:val="00D36E37"/>
    <w:rsid w:val="00DC110E"/>
    <w:rsid w:val="00E31AE9"/>
    <w:rsid w:val="00E4191F"/>
    <w:rsid w:val="00E529A6"/>
    <w:rsid w:val="00EA0787"/>
    <w:rsid w:val="00EF3FC5"/>
    <w:rsid w:val="00EF597E"/>
    <w:rsid w:val="00F2477F"/>
    <w:rsid w:val="00F726A4"/>
    <w:rsid w:val="00F767C5"/>
    <w:rsid w:val="00F86494"/>
    <w:rsid w:val="00FA7020"/>
    <w:rsid w:val="00FD2B42"/>
    <w:rsid w:val="00FD6B4C"/>
    <w:rsid w:val="00FF1BD2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4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02E5D"/>
    <w:pPr>
      <w:suppressAutoHyphens/>
      <w:spacing w:after="120"/>
      <w:ind w:left="283"/>
      <w:jc w:val="left"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5D"/>
    <w:rPr>
      <w:rFonts w:eastAsia="Times New Roman"/>
      <w:b w:val="0"/>
      <w:szCs w:val="24"/>
      <w:lang w:eastAsia="ar-SA"/>
    </w:rPr>
  </w:style>
  <w:style w:type="paragraph" w:styleId="a5">
    <w:name w:val="List Paragraph"/>
    <w:basedOn w:val="a"/>
    <w:uiPriority w:val="34"/>
    <w:qFormat/>
    <w:rsid w:val="00941158"/>
    <w:pPr>
      <w:ind w:left="720"/>
      <w:contextualSpacing/>
    </w:pPr>
  </w:style>
  <w:style w:type="table" w:styleId="a6">
    <w:name w:val="Table Grid"/>
    <w:basedOn w:val="a1"/>
    <w:uiPriority w:val="59"/>
    <w:rsid w:val="00941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47152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B4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402E5D"/>
    <w:pPr>
      <w:suppressAutoHyphens/>
      <w:spacing w:after="120"/>
      <w:ind w:left="283"/>
      <w:jc w:val="left"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5D"/>
    <w:rPr>
      <w:rFonts w:eastAsia="Times New Roman"/>
      <w:b w:val="0"/>
      <w:szCs w:val="24"/>
      <w:lang w:eastAsia="ar-SA"/>
    </w:rPr>
  </w:style>
  <w:style w:type="paragraph" w:styleId="a5">
    <w:name w:val="List Paragraph"/>
    <w:basedOn w:val="a"/>
    <w:uiPriority w:val="34"/>
    <w:qFormat/>
    <w:rsid w:val="00941158"/>
    <w:pPr>
      <w:ind w:left="720"/>
      <w:contextualSpacing/>
    </w:pPr>
  </w:style>
  <w:style w:type="table" w:styleId="a6">
    <w:name w:val="Table Grid"/>
    <w:basedOn w:val="a1"/>
    <w:uiPriority w:val="59"/>
    <w:rsid w:val="00941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47152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D76CD6832722C27BE19FCA9376CFD1BF472241EBC1C02D52F409B0F4E459EF61AA75776AF4AF269DC873FH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A2B-072F-46B1-831B-511E822A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maryin</dc:creator>
  <cp:lastModifiedBy>Жанна</cp:lastModifiedBy>
  <cp:revision>11</cp:revision>
  <cp:lastPrinted>2021-12-17T13:27:00Z</cp:lastPrinted>
  <dcterms:created xsi:type="dcterms:W3CDTF">2021-12-15T08:29:00Z</dcterms:created>
  <dcterms:modified xsi:type="dcterms:W3CDTF">2021-12-20T10:48:00Z</dcterms:modified>
</cp:coreProperties>
</file>