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13" w:rsidRDefault="00DD6913" w:rsidP="000821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692F" w:rsidRPr="0061303C" w:rsidRDefault="004F692F" w:rsidP="004F692F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03C">
        <w:rPr>
          <w:rFonts w:ascii="Times New Roman" w:hAnsi="Times New Roman" w:cs="Times New Roman"/>
          <w:sz w:val="28"/>
          <w:szCs w:val="28"/>
        </w:rPr>
        <w:t>АДМИНИСТРАЦИЯ СУЩЕВСКОГО СЕЛЬСКОГО ПОСЕЛЕНИЯ</w:t>
      </w:r>
    </w:p>
    <w:p w:rsidR="004F692F" w:rsidRPr="0061303C" w:rsidRDefault="004F692F" w:rsidP="004F692F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303C">
        <w:rPr>
          <w:rFonts w:ascii="Times New Roman" w:hAnsi="Times New Roman" w:cs="Times New Roman"/>
          <w:sz w:val="28"/>
          <w:szCs w:val="28"/>
        </w:rPr>
        <w:t xml:space="preserve">КОСТРОМСКОГО МУНИЦИПАЛЬНОГО РАЙОНА </w:t>
      </w:r>
    </w:p>
    <w:p w:rsidR="004F692F" w:rsidRPr="0061303C" w:rsidRDefault="004F692F" w:rsidP="004F692F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303C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4F692F" w:rsidRPr="0061303C" w:rsidRDefault="004F692F" w:rsidP="004F69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92F" w:rsidRPr="0061303C" w:rsidRDefault="004F692F" w:rsidP="004F6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303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1303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F692F" w:rsidRPr="0061303C" w:rsidRDefault="004F692F" w:rsidP="004F692F">
      <w:pPr>
        <w:rPr>
          <w:rFonts w:ascii="Times New Roman" w:hAnsi="Times New Roman" w:cs="Times New Roman"/>
          <w:sz w:val="28"/>
          <w:szCs w:val="28"/>
        </w:rPr>
      </w:pPr>
    </w:p>
    <w:p w:rsidR="004F692F" w:rsidRDefault="004F692F" w:rsidP="004F692F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55B3A">
        <w:rPr>
          <w:rFonts w:ascii="Times New Roman" w:hAnsi="Times New Roman" w:cs="Times New Roman"/>
          <w:sz w:val="28"/>
          <w:szCs w:val="28"/>
        </w:rPr>
        <w:t xml:space="preserve">от «16» февраля 2017 г.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55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92F" w:rsidRDefault="004F692F" w:rsidP="004F692F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F692F" w:rsidRDefault="004F692F" w:rsidP="004F69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Pr="00613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составления, утверждения и ведения</w:t>
      </w:r>
      <w:r w:rsidRPr="00613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</w:t>
      </w:r>
      <w:proofErr w:type="gramStart"/>
      <w:r w:rsidRPr="00682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росписи главного распорядителя</w:t>
      </w:r>
      <w:r w:rsidRPr="00613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</w:t>
      </w:r>
      <w:r w:rsidRPr="0061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0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613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поселения Костромского</w:t>
      </w:r>
      <w:r w:rsidRPr="00D3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0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613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района Костромской области</w:t>
      </w:r>
      <w:proofErr w:type="gramEnd"/>
    </w:p>
    <w:p w:rsidR="004F692F" w:rsidRPr="00C031FA" w:rsidRDefault="004F692F" w:rsidP="004F692F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FA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Администрация Сущевского сельского поселения на стадии формирования проекта бюджета поселения администрация Сущевского сельского поселения</w:t>
      </w:r>
      <w:r w:rsidRPr="00C031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F692F" w:rsidRPr="0061303C" w:rsidRDefault="004F692F" w:rsidP="004F692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03C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4F692F" w:rsidRPr="009541D1" w:rsidRDefault="004F692F" w:rsidP="004F692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96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055B3A">
        <w:rPr>
          <w:rFonts w:ascii="Times New Roman" w:hAnsi="Times New Roman" w:cs="Times New Roman"/>
          <w:sz w:val="28"/>
          <w:szCs w:val="28"/>
        </w:rPr>
        <w:t xml:space="preserve">порядок составления, утверждения и ведения бюджетной </w:t>
      </w:r>
      <w:proofErr w:type="gramStart"/>
      <w:r w:rsidRPr="00055B3A">
        <w:rPr>
          <w:rFonts w:ascii="Times New Roman" w:hAnsi="Times New Roman" w:cs="Times New Roman"/>
          <w:sz w:val="28"/>
          <w:szCs w:val="28"/>
        </w:rPr>
        <w:t>росписи главного распорядителя средств бюджета</w:t>
      </w:r>
      <w:r w:rsidRPr="0068296E">
        <w:rPr>
          <w:rFonts w:ascii="Times New Roman" w:hAnsi="Times New Roman" w:cs="Times New Roman"/>
          <w:sz w:val="28"/>
          <w:szCs w:val="28"/>
        </w:rPr>
        <w:t xml:space="preserve"> Сущевского сельского поселения</w:t>
      </w:r>
      <w:r w:rsidRPr="009541D1">
        <w:rPr>
          <w:rFonts w:ascii="Times New Roman" w:hAnsi="Times New Roman" w:cs="Times New Roman"/>
          <w:sz w:val="28"/>
          <w:szCs w:val="28"/>
        </w:rPr>
        <w:t xml:space="preserve"> Сущевского сельского поселения Костромского муниципального района Костромской области</w:t>
      </w:r>
      <w:proofErr w:type="gramEnd"/>
      <w:r w:rsidRPr="009541D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согласно приложению N 1 к настоящему постановлению</w:t>
      </w:r>
    </w:p>
    <w:p w:rsidR="004F692F" w:rsidRDefault="004F692F" w:rsidP="004F692F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proofErr w:type="gramStart"/>
      <w:r w:rsidRPr="002E192D">
        <w:rPr>
          <w:b w:val="0"/>
          <w:sz w:val="28"/>
          <w:szCs w:val="28"/>
        </w:rPr>
        <w:t>Контроль за</w:t>
      </w:r>
      <w:proofErr w:type="gramEnd"/>
      <w:r w:rsidRPr="002E192D">
        <w:rPr>
          <w:b w:val="0"/>
          <w:sz w:val="28"/>
          <w:szCs w:val="28"/>
        </w:rPr>
        <w:t xml:space="preserve"> исполнением настоящего постановления возложить на </w:t>
      </w:r>
      <w:r>
        <w:rPr>
          <w:b w:val="0"/>
          <w:sz w:val="28"/>
          <w:szCs w:val="28"/>
        </w:rPr>
        <w:t>зам. главного бухгалтера МКУ «ЦБ администрации Сущевского сельского поселения».</w:t>
      </w:r>
    </w:p>
    <w:p w:rsidR="004F692F" w:rsidRDefault="004F692F" w:rsidP="004F692F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 </w:t>
      </w:r>
      <w:r w:rsidRPr="00F70F6C">
        <w:rPr>
          <w:sz w:val="28"/>
          <w:szCs w:val="28"/>
        </w:rPr>
        <w:t>Настоящее постановление вступает в силу с момента его подписания, подлежит опубликования в общественно – политическом издании «Депутатский вестник».</w:t>
      </w:r>
      <w:r>
        <w:t xml:space="preserve"> </w:t>
      </w:r>
    </w:p>
    <w:p w:rsidR="004F692F" w:rsidRDefault="004F692F" w:rsidP="004F692F">
      <w:pPr>
        <w:pStyle w:val="a3"/>
        <w:ind w:left="927"/>
        <w:jc w:val="both"/>
      </w:pPr>
    </w:p>
    <w:p w:rsidR="004F692F" w:rsidRPr="00407B80" w:rsidRDefault="004F692F" w:rsidP="004F692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B80">
        <w:rPr>
          <w:rFonts w:ascii="Times New Roman" w:hAnsi="Times New Roman" w:cs="Times New Roman"/>
          <w:sz w:val="28"/>
          <w:szCs w:val="28"/>
          <w:lang w:eastAsia="ru-RU"/>
        </w:rPr>
        <w:t>Глава Сущевского сельского поселения</w:t>
      </w:r>
      <w:r w:rsidRPr="00407B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07B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07B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07B8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7B80">
        <w:rPr>
          <w:rFonts w:ascii="Times New Roman" w:hAnsi="Times New Roman" w:cs="Times New Roman"/>
          <w:sz w:val="28"/>
          <w:szCs w:val="28"/>
          <w:lang w:eastAsia="ru-RU"/>
        </w:rPr>
        <w:t>А. Аристова</w:t>
      </w:r>
    </w:p>
    <w:p w:rsidR="004F692F" w:rsidRDefault="004F692F" w:rsidP="004F69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F692F" w:rsidRPr="0061303C" w:rsidRDefault="004F692F" w:rsidP="004F692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1D1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613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постановлению «Об утверждении Порядка</w:t>
      </w:r>
      <w:r w:rsidRPr="00613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составления и ведения сводной бюджетной</w:t>
      </w:r>
      <w:r w:rsidRPr="00613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130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росписи бюджета администрации Сущевского</w:t>
      </w:r>
      <w:r w:rsidRPr="00613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сельского поселения Костромского муниципального</w:t>
      </w:r>
      <w:r w:rsidRPr="00613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района Костромской</w:t>
      </w:r>
      <w:proofErr w:type="gramEnd"/>
      <w:r w:rsidRPr="0061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«16» февраля 2017 г</w:t>
      </w:r>
      <w:r w:rsidRPr="00613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</w:p>
    <w:p w:rsidR="004F692F" w:rsidRPr="00BF5F07" w:rsidRDefault="004F692F" w:rsidP="004F6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Бюджетным кодексом Российской Федерации и определяет порядок составления и ведения сводной бюджетной росписи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Сущевс</w:t>
      </w: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поселения (далее - сводная роспись) и бюджетных росписей главных распорядителей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Сущевс</w:t>
      </w: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поселения.</w:t>
      </w:r>
    </w:p>
    <w:p w:rsidR="004F692F" w:rsidRPr="00BF5F07" w:rsidRDefault="004F692F" w:rsidP="004F6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I. Состав сводной росписи,</w:t>
      </w: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ее составления и утверждения</w:t>
      </w:r>
    </w:p>
    <w:p w:rsidR="004F692F" w:rsidRPr="00BF5F07" w:rsidRDefault="004F692F" w:rsidP="004F6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Сводная роспись составляется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Сущевс</w:t>
      </w: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(далее – Администрация).</w:t>
      </w:r>
    </w:p>
    <w:p w:rsidR="004F692F" w:rsidRPr="00BF5F07" w:rsidRDefault="004F692F" w:rsidP="004F6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роспись формируется в абсолютных суммах и включает:</w:t>
      </w:r>
    </w:p>
    <w:p w:rsidR="004F692F" w:rsidRPr="00BF5F07" w:rsidRDefault="004F692F" w:rsidP="004F6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по расходам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Сущевс</w:t>
      </w: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поселения на текущий финансовый год и на плановый период в разрезе главных распорядителей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Сущевс</w:t>
      </w: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поселения, разделов, подразделов, целевых статей (муниципальных программ Сущевского сельского поселения (далее-муниципальных программ) и непрограммных направлений деятельности), подгрупп </w:t>
      </w:r>
      <w:proofErr w:type="gramStart"/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расходов классификации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Сущевс</w:t>
      </w: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</w:t>
      </w:r>
      <w:proofErr w:type="gramEnd"/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692F" w:rsidRPr="00BF5F07" w:rsidRDefault="004F692F" w:rsidP="004F6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по источникам финансирования дефицита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Сущевс</w:t>
      </w: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поселения на текущий финансовый в разрезе </w:t>
      </w:r>
      <w:proofErr w:type="gramStart"/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классификации источников финансирования дефицита бюджета</w:t>
      </w:r>
      <w:proofErr w:type="gramEnd"/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№ 2 к настоящему Порядку.</w:t>
      </w:r>
    </w:p>
    <w:p w:rsidR="004F692F" w:rsidRPr="00BF5F07" w:rsidRDefault="004F692F" w:rsidP="004F6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Сводная роспись утверждается Главой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Сущевс</w:t>
      </w: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поселения.</w:t>
      </w:r>
    </w:p>
    <w:p w:rsidR="004F692F" w:rsidRPr="00BF5F07" w:rsidRDefault="004F692F" w:rsidP="004F6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Утвержденные показатели сводной росписи должны соответствовать  решению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Сущевс</w:t>
      </w: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поселения о 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Сущевс</w:t>
      </w: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на текущий финансовый </w:t>
      </w: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решение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Сущевс</w:t>
      </w: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о бюджете).</w:t>
      </w:r>
    </w:p>
    <w:p w:rsidR="004F692F" w:rsidRPr="00BF5F07" w:rsidRDefault="004F692F" w:rsidP="004F6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>II. Лимиты бюджетных обязательств</w:t>
      </w:r>
    </w:p>
    <w:p w:rsidR="004F692F" w:rsidRPr="00BF5F07" w:rsidRDefault="004F692F" w:rsidP="004F6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Лимиты бюджетных обязатель</w:t>
      </w:r>
      <w:proofErr w:type="gramStart"/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гл</w:t>
      </w:r>
      <w:proofErr w:type="gramEnd"/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авным распорядителям средств 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Сущевс</w:t>
      </w: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поселения (далее - главные распорядители) </w:t>
      </w: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утверждаются на текущий финансовый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разрезе  главных распорядителей средств 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Сущевс</w:t>
      </w: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поселения, разделов, подразделов, целевых статей (муниципальных  программ   и непрограммных направлений деятельности),  видов расходов, классификации операций сектора государственного управления, дополнительной классификации;</w:t>
      </w:r>
    </w:p>
    <w:p w:rsidR="004F692F" w:rsidRPr="00BF5F07" w:rsidRDefault="004F692F" w:rsidP="004F6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Лимиты бюджетных обязательств утверждаются Главой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Сущевс</w:t>
      </w: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одновременно с утверждением сводной росписи.</w:t>
      </w:r>
    </w:p>
    <w:p w:rsidR="004F692F" w:rsidRPr="00BF5F07" w:rsidRDefault="004F692F" w:rsidP="004F6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Лимиты бюджетных обязательств утверждаются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</w:t>
      </w: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бюджетных ассигнований, установленных решением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Сущевс</w:t>
      </w: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о бюджете.</w:t>
      </w:r>
    </w:p>
    <w:p w:rsidR="004F692F" w:rsidRPr="00BF5F07" w:rsidRDefault="004F692F" w:rsidP="004F6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>Ш.  Ведение сводной росписи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лимитов бюджетных обязательств</w:t>
      </w:r>
    </w:p>
    <w:p w:rsidR="004F692F" w:rsidRDefault="004F692F" w:rsidP="004F6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Ведение сводной росписи и изменение лимитов бюджетных обязательств осуществляет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Сущевс</w:t>
      </w: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4F692F" w:rsidRPr="00BF5F07" w:rsidRDefault="004F692F" w:rsidP="004F6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Изменение сводной росписи и лимитов бюджетных обязательств осуществляется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Сущевс</w:t>
      </w: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поселения:</w:t>
      </w:r>
    </w:p>
    <w:p w:rsidR="004F692F" w:rsidRPr="00BF5F07" w:rsidRDefault="004F692F" w:rsidP="004F6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принятием решений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Сущевс</w:t>
      </w: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о внесении изменений в решение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Сущевс</w:t>
      </w: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о бюджете</w:t>
      </w:r>
      <w:proofErr w:type="gramEnd"/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692F" w:rsidRPr="00BF5F07" w:rsidRDefault="004F692F" w:rsidP="004F6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решений, принятых в установленном порядке, об использовании средств резервного фонда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Сущевс</w:t>
      </w: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поселения;</w:t>
      </w:r>
    </w:p>
    <w:p w:rsidR="004F692F" w:rsidRPr="00BF5F07" w:rsidRDefault="004F692F" w:rsidP="004F6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внесения изменений в решение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Сущевс</w:t>
      </w: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поселения о бюджете в соответствии с решением председателя финансового комитета  по предложениям главных распорядителей (главных администраторов источников)  в соответствии с основаниями, установленными Бюджетным кодексом Российской Федерации, и с учетом особенностей исполнения  бюджета, установленных решением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Сущевс</w:t>
      </w: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о  бюджете, а также в случае изменения лимитов бюджетных обязательств, не приводящих</w:t>
      </w:r>
      <w:proofErr w:type="gramEnd"/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изменению показателей сводной росписи.</w:t>
      </w:r>
    </w:p>
    <w:p w:rsidR="004F692F" w:rsidRPr="00BF5F07" w:rsidRDefault="004F692F" w:rsidP="004F6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Изменение сводной росписи и лимитов бюджетных обязательств </w:t>
      </w:r>
      <w:proofErr w:type="gramStart"/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принятием решений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Сущевс</w:t>
      </w: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поселения о внесении изменений в решение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Сущевс</w:t>
      </w: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</w:t>
      </w: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о бюджете</w:t>
      </w:r>
      <w:proofErr w:type="gramEnd"/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Сущевс</w:t>
      </w: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в следующем порядке:</w:t>
      </w:r>
    </w:p>
    <w:p w:rsidR="004F692F" w:rsidRPr="00BF5F07" w:rsidRDefault="004F692F" w:rsidP="004F6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proofErr w:type="gramStart"/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нормативных документов, связанных с переименованием и (или) реорганизацией главных распорядителей, соответствующие изменения вносятся в сводную бюджетную роспись не позднее двух рабочих дней после поступления на включение, исключение и изменение реквизитов главного распорядителя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Сущевс</w:t>
      </w: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для включения в Перечень главных распорядителей, распорядителей и получателей бюджетных средств, главных администраторов и администраторов  источников финансирования дефицита бюджета, администраторов</w:t>
      </w:r>
      <w:proofErr w:type="gramEnd"/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Сущевс</w:t>
      </w: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поселения, а также копий учредительных документов и копий документов о государственной регистрации (свидетельства о внесении записи в Единый государственный реестр юридических лиц, свидетельства о постановке на учет Российской организации в налоговом органе по месту её нахождения).</w:t>
      </w:r>
    </w:p>
    <w:p w:rsidR="004F692F" w:rsidRPr="00BF5F07" w:rsidRDefault="004F692F" w:rsidP="004F6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proofErr w:type="gramStart"/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proofErr w:type="gramEnd"/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завершении текущего финансового года 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Сущевс</w:t>
      </w: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  вносит изменение в сводную роспись и лимиты бюджетных обязательств, предусматривающее прекращение действия утвержденных показателей сводной росписи и лимитов бюджетных обязательств планового периода (с учетом изменений в течение текущего финансового года).</w:t>
      </w:r>
    </w:p>
    <w:p w:rsidR="004F692F" w:rsidRPr="00BF5F07" w:rsidRDefault="004F692F" w:rsidP="004F6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>IV. Состав бюджетной росписи главных распорядителей,   порядок ее составления и утверждения, утверждение лимитов бюджетных обязательств (бюджетных ассигнований)</w:t>
      </w:r>
    </w:p>
    <w:p w:rsidR="004F692F" w:rsidRPr="00BF5F07" w:rsidRDefault="004F692F" w:rsidP="004F6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>. Бюджетная роспись главных распорядителей (далее - бюджетная роспись) включает:</w:t>
      </w:r>
    </w:p>
    <w:p w:rsidR="004F692F" w:rsidRPr="00BF5F07" w:rsidRDefault="004F692F" w:rsidP="004F6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по расходам главного распорядителя на текущий финансовый год в разрезе распорядителей (получателей) средств 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Сущевс</w:t>
      </w: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поселения, подведомственных главному распорядителю, кодов разделов, подразделов, целевых статей (муниципальных программ и непрограммных направлений деятельности),  подгрупп и элементов  </w:t>
      </w:r>
      <w:proofErr w:type="gramStart"/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классификации операций сектора государственного управления;</w:t>
      </w:r>
    </w:p>
    <w:p w:rsidR="004F692F" w:rsidRPr="00BF5F07" w:rsidRDefault="004F692F" w:rsidP="004F6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Бюджетная роспись на финансовый год и плановый </w:t>
      </w:r>
      <w:proofErr w:type="gramStart"/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proofErr w:type="gramEnd"/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Лимиты бюджетных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на финансовый год у</w:t>
      </w: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тверждаются главным распорядителем в соответствии со сводной росписью и утвержденными лимитами бюджетных обязательств по соответствующему главному распорядителю.</w:t>
      </w:r>
    </w:p>
    <w:p w:rsidR="004F692F" w:rsidRPr="00BF5F07" w:rsidRDefault="004F692F" w:rsidP="004F6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составления, утверждения и ведения бюджетной росписи и лимитов бюджетных обязательств главного распорядителя, а также бюджетной росписи и лимитов бюджетных </w:t>
      </w:r>
      <w:proofErr w:type="gramStart"/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 распорядителя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Сущевс</w:t>
      </w: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</w:t>
      </w:r>
      <w:proofErr w:type="gramEnd"/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соответствующим главным распорядителем в соответствии с требованиями Бюджетного кодекса Российской Федерации и настоящего Порядка.</w:t>
      </w:r>
    </w:p>
    <w:p w:rsidR="004F692F" w:rsidRPr="00BF5F07" w:rsidRDefault="004F692F" w:rsidP="004F6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Лимиты бюджетных обязательств распорядителей (получателей)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Сущевс</w:t>
      </w: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утверждаются в пределах, установленных для главного распорядителя лимитов бюджетных обязательств, в ведении которого они находятся.</w:t>
      </w:r>
    </w:p>
    <w:p w:rsidR="004F692F" w:rsidRPr="00BF5F07" w:rsidRDefault="004F692F" w:rsidP="004F6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для администраторов источников утверждаются в соответствии с установленными для главного администратора источников бюджетными ассигнованиями, в ведении которого они находятся.</w:t>
      </w:r>
    </w:p>
    <w:p w:rsidR="004F692F" w:rsidRPr="00BF5F07" w:rsidRDefault="004F692F" w:rsidP="004F6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>V. Доведение бюджетной росписи, лимитов бюджетных обязательств до распорядителей (получателей) средств бюджета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>(администраторов источников)</w:t>
      </w:r>
    </w:p>
    <w:p w:rsidR="004F692F" w:rsidRPr="00BF5F07" w:rsidRDefault="004F692F" w:rsidP="004F6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Главные распорядители доводят показатели бюджетной росписи и лимиты бюджетных обязательств до соответствующих подведомственных распорядителей (получателей) средств бюджета Сущевского сельского поселения до начала текущего финансового года, за исключением случаев, предусмотренных статьями 190 и 191 Бюджетного кодекса Российской Федерации.</w:t>
      </w:r>
    </w:p>
    <w:p w:rsidR="004F692F" w:rsidRPr="00BF5F07" w:rsidRDefault="004F692F" w:rsidP="004F6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Ведение бюджетной росписи и изменение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лимитов бюджетных обязательств</w:t>
      </w:r>
    </w:p>
    <w:p w:rsidR="004F692F" w:rsidRPr="00BF5F07" w:rsidRDefault="004F692F" w:rsidP="004F6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Ведение бюджетной росписи и изменение лимитов бюджетных обязательств осуществляет главный распорядитель посредством внесения изменений в показатели бюджетной росписи и лимиты бюджетных обязательств (далее – изменение бюджетной росписи и лимитов бюджетных обязательств).</w:t>
      </w:r>
    </w:p>
    <w:p w:rsidR="004F692F" w:rsidRPr="00BF5F07" w:rsidRDefault="004F692F" w:rsidP="004F6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бюджетной росписи и лимитов бюджетных обязательств, приводящее к изменению показателей сводной росписи, осуществляется в соответствии с основаниями, установленными Бюджетным кодексом Российской Федерации, и с учетом особенностей исполнения бюджета муниципального района, установленных решением Совета депутатов 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Сущевс</w:t>
      </w: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поселения.</w:t>
      </w:r>
      <w:proofErr w:type="gramEnd"/>
    </w:p>
    <w:p w:rsidR="004F692F" w:rsidRDefault="004F692F" w:rsidP="004F6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бюджетной росписи и лимитов бюджетных обязательств осуществляется с присвоением кодов видов изменений, установленных пунктом 11 настоящего Порядка.</w:t>
      </w:r>
    </w:p>
    <w:p w:rsidR="00F471D6" w:rsidRDefault="00F471D6"/>
    <w:sectPr w:rsidR="00F4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DCE" w:rsidRDefault="00984DCE" w:rsidP="00DD6913">
      <w:pPr>
        <w:spacing w:after="0" w:line="240" w:lineRule="auto"/>
      </w:pPr>
      <w:r>
        <w:separator/>
      </w:r>
    </w:p>
  </w:endnote>
  <w:endnote w:type="continuationSeparator" w:id="0">
    <w:p w:rsidR="00984DCE" w:rsidRDefault="00984DCE" w:rsidP="00DD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DCE" w:rsidRDefault="00984DCE" w:rsidP="00DD6913">
      <w:pPr>
        <w:spacing w:after="0" w:line="240" w:lineRule="auto"/>
      </w:pPr>
      <w:r>
        <w:separator/>
      </w:r>
    </w:p>
  </w:footnote>
  <w:footnote w:type="continuationSeparator" w:id="0">
    <w:p w:rsidR="00984DCE" w:rsidRDefault="00984DCE" w:rsidP="00DD6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6684F"/>
    <w:multiLevelType w:val="hybridMultilevel"/>
    <w:tmpl w:val="487C2620"/>
    <w:lvl w:ilvl="0" w:tplc="9C0AC8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2F"/>
    <w:rsid w:val="00082119"/>
    <w:rsid w:val="004F692F"/>
    <w:rsid w:val="00984DCE"/>
    <w:rsid w:val="00DD6913"/>
    <w:rsid w:val="00E70DAA"/>
    <w:rsid w:val="00F4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F6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69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6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6913"/>
  </w:style>
  <w:style w:type="paragraph" w:styleId="a7">
    <w:name w:val="footer"/>
    <w:basedOn w:val="a"/>
    <w:link w:val="a8"/>
    <w:uiPriority w:val="99"/>
    <w:unhideWhenUsed/>
    <w:rsid w:val="00DD6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6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F6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69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6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6913"/>
  </w:style>
  <w:style w:type="paragraph" w:styleId="a7">
    <w:name w:val="footer"/>
    <w:basedOn w:val="a"/>
    <w:link w:val="a8"/>
    <w:uiPriority w:val="99"/>
    <w:unhideWhenUsed/>
    <w:rsid w:val="00DD6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6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3</cp:revision>
  <dcterms:created xsi:type="dcterms:W3CDTF">2017-03-07T09:48:00Z</dcterms:created>
  <dcterms:modified xsi:type="dcterms:W3CDTF">2017-03-07T09:58:00Z</dcterms:modified>
</cp:coreProperties>
</file>